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202" w:rsidRPr="00D21640" w:rsidRDefault="00E66202" w:rsidP="00E662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2164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SIFIR ATIK YÖNETİM SİSTEMİNİN OLUŞTURULMASINA YÖNELİK </w:t>
      </w:r>
      <w:bookmarkStart w:id="0" w:name="_GoBack"/>
      <w:bookmarkEnd w:id="0"/>
      <w:r w:rsidRPr="00D2164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UYGULAMA TAKVİMİ</w:t>
      </w:r>
    </w:p>
    <w:p w:rsidR="00E66202" w:rsidRPr="00D21640" w:rsidRDefault="00E66202" w:rsidP="00E662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E66202" w:rsidRPr="00D21640" w:rsidRDefault="00E66202" w:rsidP="00E662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21640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B) Bina ve Yerleşkeler İçin Uygulama Takvimi</w:t>
      </w:r>
    </w:p>
    <w:p w:rsidR="00E66202" w:rsidRPr="00D21640" w:rsidRDefault="00E66202" w:rsidP="00E662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tbl>
      <w:tblPr>
        <w:tblW w:w="9194" w:type="dxa"/>
        <w:tblInd w:w="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1698"/>
        <w:gridCol w:w="5749"/>
        <w:gridCol w:w="1736"/>
      </w:tblGrid>
      <w:tr w:rsidR="00E66202" w:rsidRPr="00D21640" w:rsidTr="00B1679B">
        <w:trPr>
          <w:trHeight w:val="394"/>
        </w:trPr>
        <w:tc>
          <w:tcPr>
            <w:tcW w:w="1709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6202" w:rsidRPr="00D21640" w:rsidRDefault="00E66202" w:rsidP="00B167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202" w:rsidRPr="00D21640" w:rsidRDefault="00E66202" w:rsidP="00B1679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2164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Sıfır Atık Yönetim Sistemine Geçmesi Gerekenler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6202" w:rsidRPr="00D21640" w:rsidRDefault="00E66202" w:rsidP="00B1679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2164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Sisteme Geçişlerin Tamamlanması için Son Tarih</w:t>
            </w:r>
          </w:p>
        </w:tc>
      </w:tr>
      <w:tr w:rsidR="00E66202" w:rsidRPr="00D21640" w:rsidTr="00B1679B">
        <w:trPr>
          <w:trHeight w:val="813"/>
        </w:trPr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6202" w:rsidRPr="00D21640" w:rsidRDefault="00E66202" w:rsidP="00B1679B">
            <w:pPr>
              <w:suppressAutoHyphens/>
              <w:spacing w:after="0" w:line="100" w:lineRule="atLeast"/>
              <w:rPr>
                <w:rFonts w:ascii="Times New Roman" w:eastAsia="Microsoft YaHei" w:hAnsi="Times New Roman" w:cs="Times New Roman"/>
                <w:b/>
                <w:sz w:val="24"/>
                <w:szCs w:val="24"/>
                <w:lang w:eastAsia="ar-SA"/>
              </w:rPr>
            </w:pPr>
            <w:r w:rsidRPr="00D21640">
              <w:rPr>
                <w:rFonts w:ascii="Times New Roman" w:eastAsia="Microsoft YaHei" w:hAnsi="Times New Roman" w:cs="Times New Roman"/>
                <w:b/>
                <w:sz w:val="24"/>
                <w:szCs w:val="24"/>
                <w:lang w:eastAsia="ar-SA"/>
              </w:rPr>
              <w:t>1.GRUP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6202" w:rsidRPr="00D21640" w:rsidRDefault="00E66202" w:rsidP="00E66202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Microsoft YaHei" w:hAnsi="Times New Roman" w:cs="Times New Roman"/>
                <w:b/>
                <w:sz w:val="24"/>
                <w:szCs w:val="24"/>
                <w:lang w:eastAsia="ar-SA"/>
              </w:rPr>
            </w:pPr>
            <w:r w:rsidRPr="00D21640">
              <w:rPr>
                <w:rFonts w:ascii="Times New Roman" w:eastAsia="Microsoft YaHei" w:hAnsi="Times New Roman" w:cs="Times New Roman"/>
                <w:b/>
                <w:sz w:val="24"/>
                <w:szCs w:val="24"/>
                <w:lang w:eastAsia="ar-SA"/>
              </w:rPr>
              <w:t>Kamu Kurum ve Kuruluşları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6202" w:rsidRPr="00D21640" w:rsidRDefault="00E66202" w:rsidP="00B1679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2164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 Haziran 2020</w:t>
            </w:r>
          </w:p>
        </w:tc>
      </w:tr>
      <w:tr w:rsidR="00E66202" w:rsidRPr="00D21640" w:rsidTr="00B1679B">
        <w:trPr>
          <w:trHeight w:val="813"/>
        </w:trPr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6202" w:rsidRPr="00D21640" w:rsidRDefault="00E66202" w:rsidP="00B1679B">
            <w:pPr>
              <w:suppressAutoHyphens/>
              <w:spacing w:after="0" w:line="100" w:lineRule="atLeast"/>
              <w:rPr>
                <w:rFonts w:ascii="Times New Roman" w:eastAsia="Microsoft YaHei" w:hAnsi="Times New Roman" w:cs="Times New Roman"/>
                <w:b/>
                <w:sz w:val="24"/>
                <w:szCs w:val="24"/>
                <w:lang w:eastAsia="ar-SA"/>
              </w:rPr>
            </w:pPr>
            <w:r w:rsidRPr="00D21640">
              <w:rPr>
                <w:rFonts w:ascii="Times New Roman" w:eastAsia="Microsoft YaHei" w:hAnsi="Times New Roman" w:cs="Times New Roman"/>
                <w:b/>
                <w:sz w:val="24"/>
                <w:szCs w:val="24"/>
                <w:lang w:eastAsia="ar-SA"/>
              </w:rPr>
              <w:t>2.GRUP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6202" w:rsidRPr="00D21640" w:rsidRDefault="00E66202" w:rsidP="00E66202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21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Organize Sanayi Bölgeleri </w:t>
            </w:r>
          </w:p>
          <w:p w:rsidR="00E66202" w:rsidRPr="00D21640" w:rsidRDefault="00E66202" w:rsidP="00E66202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00"/>
                <w:lang w:eastAsia="ar-SA"/>
              </w:rPr>
            </w:pPr>
            <w:r w:rsidRPr="00D21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Havalimanları</w:t>
            </w:r>
          </w:p>
          <w:p w:rsidR="00E66202" w:rsidRPr="00D21640" w:rsidRDefault="00E66202" w:rsidP="00E66202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21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Limanlar</w:t>
            </w:r>
          </w:p>
          <w:p w:rsidR="00E66202" w:rsidRPr="00D21640" w:rsidRDefault="00E66202" w:rsidP="00E66202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21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İş merkezi ve Ticari Plazalar</w:t>
            </w:r>
          </w:p>
          <w:p w:rsidR="00E66202" w:rsidRPr="00D21640" w:rsidRDefault="00E66202" w:rsidP="00B1679B">
            <w:pPr>
              <w:suppressAutoHyphens/>
              <w:spacing w:after="0" w:line="100" w:lineRule="atLeast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ve üzeri ofis/büro kapasiteli</w:t>
            </w:r>
          </w:p>
          <w:p w:rsidR="00E66202" w:rsidRPr="00D21640" w:rsidRDefault="00E66202" w:rsidP="00E66202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21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Alışveriş Merkezleri </w:t>
            </w:r>
          </w:p>
          <w:p w:rsidR="00E66202" w:rsidRPr="00D21640" w:rsidRDefault="00E66202" w:rsidP="00B1679B">
            <w:pPr>
              <w:suppressAutoHyphens/>
              <w:spacing w:after="0" w:line="100" w:lineRule="atLeast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 metrekare ve üzeri</w:t>
            </w:r>
          </w:p>
          <w:p w:rsidR="00E66202" w:rsidRPr="00D21640" w:rsidRDefault="00E66202" w:rsidP="00E66202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Microsoft YaHei" w:hAnsi="Times New Roman" w:cs="Times New Roman"/>
                <w:b/>
                <w:sz w:val="24"/>
                <w:szCs w:val="24"/>
                <w:lang w:eastAsia="ar-SA"/>
              </w:rPr>
            </w:pPr>
            <w:r w:rsidRPr="00D21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ÇED Yönetmeliği’nin Ek-1 Listesinde Yer Alan Sanayi Tesisleri</w:t>
            </w:r>
          </w:p>
          <w:p w:rsidR="00E66202" w:rsidRPr="00D21640" w:rsidRDefault="00E66202" w:rsidP="00E66202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Microsoft YaHei" w:hAnsi="Times New Roman" w:cs="Times New Roman"/>
                <w:b/>
                <w:sz w:val="24"/>
                <w:szCs w:val="24"/>
                <w:lang w:eastAsia="ar-SA"/>
              </w:rPr>
            </w:pPr>
            <w:r w:rsidRPr="00D21640">
              <w:rPr>
                <w:rFonts w:ascii="Times New Roman" w:eastAsia="Microsoft YaHei" w:hAnsi="Times New Roman" w:cs="Times New Roman"/>
                <w:b/>
                <w:sz w:val="24"/>
                <w:szCs w:val="24"/>
                <w:lang w:eastAsia="ar-SA"/>
              </w:rPr>
              <w:t>Eğitim Kurumları ve Yurtlar</w:t>
            </w:r>
          </w:p>
          <w:p w:rsidR="00E66202" w:rsidRPr="00D21640" w:rsidRDefault="00E66202" w:rsidP="00B1679B">
            <w:pPr>
              <w:suppressAutoHyphens/>
              <w:spacing w:after="0" w:line="100" w:lineRule="atLeast"/>
              <w:ind w:left="709"/>
              <w:rPr>
                <w:rFonts w:ascii="Times New Roman" w:eastAsia="Microsoft YaHei" w:hAnsi="Times New Roman" w:cs="Times New Roman"/>
                <w:sz w:val="24"/>
                <w:szCs w:val="24"/>
                <w:lang w:eastAsia="ar-SA"/>
              </w:rPr>
            </w:pPr>
            <w:r w:rsidRPr="00D21640">
              <w:rPr>
                <w:rFonts w:ascii="Times New Roman" w:eastAsia="Microsoft YaHei" w:hAnsi="Times New Roman" w:cs="Times New Roman"/>
                <w:sz w:val="24"/>
                <w:szCs w:val="24"/>
                <w:lang w:eastAsia="ar-SA"/>
              </w:rPr>
              <w:t>250 ve fazla öğrencisi bulunanlar</w:t>
            </w:r>
          </w:p>
          <w:p w:rsidR="00E66202" w:rsidRPr="00D21640" w:rsidRDefault="00E66202" w:rsidP="00E66202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Microsoft YaHei" w:hAnsi="Times New Roman" w:cs="Times New Roman"/>
                <w:b/>
                <w:sz w:val="24"/>
                <w:szCs w:val="24"/>
                <w:lang w:eastAsia="ar-SA"/>
              </w:rPr>
            </w:pPr>
            <w:r w:rsidRPr="00D21640">
              <w:rPr>
                <w:rFonts w:ascii="Times New Roman" w:eastAsia="Microsoft YaHei" w:hAnsi="Times New Roman" w:cs="Times New Roman"/>
                <w:b/>
                <w:sz w:val="24"/>
                <w:szCs w:val="24"/>
                <w:lang w:eastAsia="ar-SA"/>
              </w:rPr>
              <w:t>100 Oda ve Üstü Konaklama Kapasiteli İşletmeler</w:t>
            </w:r>
          </w:p>
          <w:p w:rsidR="00E66202" w:rsidRPr="00D21640" w:rsidRDefault="00E66202" w:rsidP="00E66202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21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Sağlık Kuruluşları</w:t>
            </w:r>
          </w:p>
          <w:p w:rsidR="00E66202" w:rsidRPr="00D21640" w:rsidRDefault="00E66202" w:rsidP="00B1679B">
            <w:pPr>
              <w:suppressAutoHyphens/>
              <w:spacing w:after="0" w:line="100" w:lineRule="atLeast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yatak ve üzeri kapasiteli</w:t>
            </w:r>
          </w:p>
          <w:p w:rsidR="00E66202" w:rsidRPr="00D21640" w:rsidRDefault="00E66202" w:rsidP="00E66202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21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Akaryakıt istasyonları ve dinlenme tesisleri</w:t>
            </w:r>
          </w:p>
          <w:p w:rsidR="00E66202" w:rsidRPr="00D21640" w:rsidRDefault="00E66202" w:rsidP="00E66202">
            <w:pPr>
              <w:widowControl w:val="0"/>
              <w:numPr>
                <w:ilvl w:val="0"/>
                <w:numId w:val="2"/>
              </w:numPr>
              <w:tabs>
                <w:tab w:val="left" w:pos="18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2164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300 ve üzeri konuta sahip siteler</w:t>
            </w:r>
          </w:p>
          <w:p w:rsidR="00E66202" w:rsidRPr="00D21640" w:rsidRDefault="00E66202" w:rsidP="00E66202">
            <w:pPr>
              <w:widowControl w:val="0"/>
              <w:numPr>
                <w:ilvl w:val="0"/>
                <w:numId w:val="2"/>
              </w:numPr>
              <w:tabs>
                <w:tab w:val="left" w:pos="18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21640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Zincir marketler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6202" w:rsidRPr="00D21640" w:rsidRDefault="00E66202" w:rsidP="00B1679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2164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31 Aralık 2020</w:t>
            </w:r>
          </w:p>
        </w:tc>
      </w:tr>
      <w:tr w:rsidR="00E66202" w:rsidRPr="00D21640" w:rsidTr="00B1679B">
        <w:tblPrEx>
          <w:tblCellMar>
            <w:left w:w="108" w:type="dxa"/>
            <w:right w:w="108" w:type="dxa"/>
          </w:tblCellMar>
        </w:tblPrEx>
        <w:trPr>
          <w:gridBefore w:val="1"/>
          <w:wBefore w:w="11" w:type="dxa"/>
          <w:trHeight w:val="1186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6202" w:rsidRPr="00D21640" w:rsidRDefault="00E66202" w:rsidP="00B1679B">
            <w:pPr>
              <w:widowControl w:val="0"/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E66202" w:rsidRPr="00D21640" w:rsidRDefault="00E66202" w:rsidP="00B1679B">
            <w:pPr>
              <w:widowControl w:val="0"/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E66202" w:rsidRPr="00D21640" w:rsidRDefault="00E66202" w:rsidP="00B1679B">
            <w:pPr>
              <w:widowControl w:val="0"/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E66202" w:rsidRPr="00D21640" w:rsidRDefault="00E66202" w:rsidP="00B1679B">
            <w:pPr>
              <w:widowControl w:val="0"/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E66202" w:rsidRPr="00D21640" w:rsidRDefault="00E66202" w:rsidP="00B1679B">
            <w:pPr>
              <w:widowControl w:val="0"/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E66202" w:rsidRPr="00D21640" w:rsidRDefault="00E66202" w:rsidP="00B1679B">
            <w:pPr>
              <w:widowControl w:val="0"/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E66202" w:rsidRPr="00D21640" w:rsidRDefault="00E66202" w:rsidP="00B167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2164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3.GRUP</w:t>
            </w:r>
          </w:p>
          <w:p w:rsidR="00E66202" w:rsidRPr="00D21640" w:rsidRDefault="00E66202" w:rsidP="00B167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2164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(</w:t>
            </w:r>
            <w:proofErr w:type="gramStart"/>
            <w:r w:rsidRPr="00D2164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Değişik:RG</w:t>
            </w:r>
            <w:proofErr w:type="gramEnd"/>
            <w:r w:rsidRPr="00D2164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-9/10/2021-31623) 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6202" w:rsidRPr="00D21640" w:rsidRDefault="00E66202" w:rsidP="00E66202">
            <w:pPr>
              <w:widowControl w:val="0"/>
              <w:numPr>
                <w:ilvl w:val="0"/>
                <w:numId w:val="3"/>
              </w:numPr>
              <w:tabs>
                <w:tab w:val="left" w:pos="884"/>
              </w:tabs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D2164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Alışveriş Merkezleri </w:t>
            </w:r>
          </w:p>
          <w:p w:rsidR="00E66202" w:rsidRPr="00D21640" w:rsidRDefault="00E66202" w:rsidP="00B1679B">
            <w:pPr>
              <w:widowControl w:val="0"/>
              <w:tabs>
                <w:tab w:val="left" w:pos="884"/>
              </w:tabs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D2164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1000-4999 metrekare</w:t>
            </w:r>
          </w:p>
          <w:p w:rsidR="00E66202" w:rsidRPr="00D21640" w:rsidRDefault="00E66202" w:rsidP="00E66202">
            <w:pPr>
              <w:widowControl w:val="0"/>
              <w:numPr>
                <w:ilvl w:val="0"/>
                <w:numId w:val="3"/>
              </w:numPr>
              <w:tabs>
                <w:tab w:val="left" w:pos="884"/>
              </w:tabs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D2164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İş Merkezi ve Ticari Plazalar</w:t>
            </w:r>
          </w:p>
          <w:p w:rsidR="00E66202" w:rsidRPr="00D21640" w:rsidRDefault="00E66202" w:rsidP="00B1679B">
            <w:pPr>
              <w:widowControl w:val="0"/>
              <w:tabs>
                <w:tab w:val="left" w:pos="884"/>
              </w:tabs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D2164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100 ve üzeri çalışanı bulunanlar</w:t>
            </w:r>
          </w:p>
          <w:p w:rsidR="00E66202" w:rsidRPr="00D21640" w:rsidRDefault="00E66202" w:rsidP="00E66202">
            <w:pPr>
              <w:widowControl w:val="0"/>
              <w:numPr>
                <w:ilvl w:val="0"/>
                <w:numId w:val="3"/>
              </w:numPr>
              <w:tabs>
                <w:tab w:val="left" w:pos="884"/>
              </w:tabs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D2164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Tren ve Otobüs Terminalleri</w:t>
            </w:r>
          </w:p>
          <w:p w:rsidR="00E66202" w:rsidRPr="00D21640" w:rsidRDefault="00E66202" w:rsidP="00E66202">
            <w:pPr>
              <w:widowControl w:val="0"/>
              <w:numPr>
                <w:ilvl w:val="0"/>
                <w:numId w:val="3"/>
              </w:numPr>
              <w:tabs>
                <w:tab w:val="left" w:pos="884"/>
              </w:tabs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D2164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ÇED Yönetmeliği Ek-2 Listesinde Yer Alan Sanayi Tesisleri</w:t>
            </w:r>
          </w:p>
          <w:p w:rsidR="00E66202" w:rsidRPr="00D21640" w:rsidRDefault="00E66202" w:rsidP="00E66202">
            <w:pPr>
              <w:widowControl w:val="0"/>
              <w:numPr>
                <w:ilvl w:val="0"/>
                <w:numId w:val="3"/>
              </w:numPr>
              <w:tabs>
                <w:tab w:val="left" w:pos="884"/>
              </w:tabs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D2164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Eğitim Kurumları ve Yurtlar</w:t>
            </w:r>
          </w:p>
          <w:p w:rsidR="00E66202" w:rsidRPr="00D21640" w:rsidRDefault="00E66202" w:rsidP="00B1679B">
            <w:pPr>
              <w:widowControl w:val="0"/>
              <w:tabs>
                <w:tab w:val="left" w:pos="884"/>
              </w:tabs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D2164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50-249 arası öğrencisi bulunanlar</w:t>
            </w:r>
          </w:p>
          <w:p w:rsidR="00E66202" w:rsidRPr="00D21640" w:rsidRDefault="00E66202" w:rsidP="00E66202">
            <w:pPr>
              <w:widowControl w:val="0"/>
              <w:numPr>
                <w:ilvl w:val="0"/>
                <w:numId w:val="3"/>
              </w:numPr>
              <w:tabs>
                <w:tab w:val="left" w:pos="884"/>
              </w:tabs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Times New Roman"/>
                <w:strike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D2164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50-99 Arası Oda Konaklama Kapasiteli</w:t>
            </w:r>
            <w:r w:rsidRPr="00D21640"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2164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İşletmeler</w:t>
            </w:r>
          </w:p>
          <w:p w:rsidR="00E66202" w:rsidRPr="00D21640" w:rsidRDefault="00E66202" w:rsidP="00E66202">
            <w:pPr>
              <w:widowControl w:val="0"/>
              <w:numPr>
                <w:ilvl w:val="0"/>
                <w:numId w:val="3"/>
              </w:numPr>
              <w:tabs>
                <w:tab w:val="left" w:pos="884"/>
              </w:tabs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D2164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Sağlık Kuruluşları</w:t>
            </w:r>
          </w:p>
          <w:p w:rsidR="00E66202" w:rsidRPr="00D21640" w:rsidRDefault="00E66202" w:rsidP="00B1679B">
            <w:pPr>
              <w:widowControl w:val="0"/>
              <w:tabs>
                <w:tab w:val="left" w:pos="884"/>
              </w:tabs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D2164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50-99 arası yatak kapasiteli</w:t>
            </w:r>
          </w:p>
          <w:p w:rsidR="00E66202" w:rsidRPr="00D21640" w:rsidRDefault="00E66202" w:rsidP="00E66202">
            <w:pPr>
              <w:widowControl w:val="0"/>
              <w:numPr>
                <w:ilvl w:val="0"/>
                <w:numId w:val="4"/>
              </w:numPr>
              <w:tabs>
                <w:tab w:val="left" w:pos="884"/>
              </w:tabs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2164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Serbest Bölgeleri, Sanayi Siteleri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6202" w:rsidRPr="00D21640" w:rsidRDefault="00E66202" w:rsidP="00B1679B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66202" w:rsidRPr="00D21640" w:rsidRDefault="00E66202" w:rsidP="00B1679B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66202" w:rsidRPr="00D21640" w:rsidRDefault="00E66202" w:rsidP="00B1679B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66202" w:rsidRPr="00D21640" w:rsidRDefault="00E66202" w:rsidP="00B1679B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66202" w:rsidRPr="00D21640" w:rsidRDefault="00E66202" w:rsidP="00B1679B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66202" w:rsidRPr="00D21640" w:rsidRDefault="00E66202" w:rsidP="00B1679B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66202" w:rsidRPr="00D21640" w:rsidRDefault="00E66202" w:rsidP="00B167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2164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31 Aralık 2021</w:t>
            </w:r>
          </w:p>
        </w:tc>
      </w:tr>
      <w:tr w:rsidR="00E66202" w:rsidRPr="00D21640" w:rsidTr="00B1679B">
        <w:tblPrEx>
          <w:tblCellMar>
            <w:left w:w="108" w:type="dxa"/>
            <w:right w:w="108" w:type="dxa"/>
          </w:tblCellMar>
        </w:tblPrEx>
        <w:trPr>
          <w:gridBefore w:val="1"/>
          <w:wBefore w:w="11" w:type="dxa"/>
          <w:trHeight w:val="1186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6202" w:rsidRPr="00D21640" w:rsidRDefault="00E66202" w:rsidP="00B1679B">
            <w:pPr>
              <w:widowControl w:val="0"/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E66202" w:rsidRPr="00D21640" w:rsidRDefault="00E66202" w:rsidP="00B1679B">
            <w:pPr>
              <w:widowControl w:val="0"/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E66202" w:rsidRPr="00D21640" w:rsidRDefault="00E66202" w:rsidP="00B1679B">
            <w:pPr>
              <w:widowControl w:val="0"/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E66202" w:rsidRPr="00D21640" w:rsidRDefault="00E66202" w:rsidP="00B1679B">
            <w:pPr>
              <w:widowControl w:val="0"/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E66202" w:rsidRPr="00D21640" w:rsidRDefault="00E66202" w:rsidP="00B1679B">
            <w:pPr>
              <w:widowControl w:val="0"/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E66202" w:rsidRPr="00D21640" w:rsidRDefault="00E66202" w:rsidP="00B1679B">
            <w:pPr>
              <w:widowControl w:val="0"/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E66202" w:rsidRPr="00D21640" w:rsidRDefault="00E66202" w:rsidP="00B1679B">
            <w:pPr>
              <w:widowControl w:val="0"/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E66202" w:rsidRPr="00D21640" w:rsidRDefault="00E66202" w:rsidP="00B1679B">
            <w:pPr>
              <w:widowControl w:val="0"/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E66202" w:rsidRPr="00D21640" w:rsidRDefault="00E66202" w:rsidP="00B1679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2164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4.GRUP</w:t>
            </w:r>
          </w:p>
          <w:p w:rsidR="00E66202" w:rsidRPr="00D21640" w:rsidRDefault="00E66202" w:rsidP="00B1679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2164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(</w:t>
            </w:r>
            <w:proofErr w:type="gramStart"/>
            <w:r w:rsidRPr="00D2164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Değişik:RG</w:t>
            </w:r>
            <w:proofErr w:type="gramEnd"/>
            <w:r w:rsidRPr="00D2164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-9/10/2021-31623) 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6202" w:rsidRPr="00D21640" w:rsidRDefault="00E66202" w:rsidP="00E66202">
            <w:pPr>
              <w:widowControl w:val="0"/>
              <w:numPr>
                <w:ilvl w:val="0"/>
                <w:numId w:val="3"/>
              </w:numPr>
              <w:tabs>
                <w:tab w:val="left" w:pos="884"/>
              </w:tabs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D2164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lastRenderedPageBreak/>
              <w:t>Alışveriş Merkezleri</w:t>
            </w:r>
          </w:p>
          <w:p w:rsidR="00E66202" w:rsidRPr="00D21640" w:rsidRDefault="00E66202" w:rsidP="00B1679B">
            <w:pPr>
              <w:widowControl w:val="0"/>
              <w:tabs>
                <w:tab w:val="left" w:pos="884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D2164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1000 m2’den az</w:t>
            </w:r>
          </w:p>
          <w:p w:rsidR="00E66202" w:rsidRPr="00D21640" w:rsidRDefault="00E66202" w:rsidP="00E66202">
            <w:pPr>
              <w:widowControl w:val="0"/>
              <w:numPr>
                <w:ilvl w:val="0"/>
                <w:numId w:val="3"/>
              </w:numPr>
              <w:tabs>
                <w:tab w:val="left" w:pos="884"/>
              </w:tabs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D2164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Eğitim Kurumları ve Yurtlar</w:t>
            </w:r>
          </w:p>
          <w:p w:rsidR="00E66202" w:rsidRPr="00D21640" w:rsidRDefault="00E66202" w:rsidP="00B1679B">
            <w:pPr>
              <w:widowControl w:val="0"/>
              <w:tabs>
                <w:tab w:val="left" w:pos="884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D2164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50’den az öğrencisi bulunanlar</w:t>
            </w:r>
          </w:p>
          <w:p w:rsidR="00E66202" w:rsidRPr="00D21640" w:rsidRDefault="00E66202" w:rsidP="00E66202">
            <w:pPr>
              <w:widowControl w:val="0"/>
              <w:numPr>
                <w:ilvl w:val="0"/>
                <w:numId w:val="3"/>
              </w:numPr>
              <w:tabs>
                <w:tab w:val="left" w:pos="884"/>
              </w:tabs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D2164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50’den Az Oda Konaklama </w:t>
            </w:r>
            <w:r w:rsidRPr="00D2164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lastRenderedPageBreak/>
              <w:t>Kapasiteli İşletmeler</w:t>
            </w:r>
          </w:p>
          <w:p w:rsidR="00E66202" w:rsidRPr="00D21640" w:rsidRDefault="00E66202" w:rsidP="00E66202">
            <w:pPr>
              <w:widowControl w:val="0"/>
              <w:numPr>
                <w:ilvl w:val="0"/>
                <w:numId w:val="3"/>
              </w:numPr>
              <w:tabs>
                <w:tab w:val="left" w:pos="884"/>
              </w:tabs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D2164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Sağlık Kuruluşları</w:t>
            </w:r>
          </w:p>
          <w:p w:rsidR="00E66202" w:rsidRPr="00D21640" w:rsidRDefault="00E66202" w:rsidP="00B1679B">
            <w:pPr>
              <w:widowControl w:val="0"/>
              <w:tabs>
                <w:tab w:val="left" w:pos="884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D2164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50’den az yatak kapasiteli </w:t>
            </w:r>
          </w:p>
          <w:p w:rsidR="00E66202" w:rsidRPr="00D21640" w:rsidRDefault="00E66202" w:rsidP="00E66202">
            <w:pPr>
              <w:widowControl w:val="0"/>
              <w:numPr>
                <w:ilvl w:val="0"/>
                <w:numId w:val="4"/>
              </w:numPr>
              <w:tabs>
                <w:tab w:val="left" w:pos="884"/>
              </w:tabs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D2164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İş Merkezi ve Ticari Plazalar </w:t>
            </w:r>
          </w:p>
          <w:p w:rsidR="00E66202" w:rsidRPr="00D21640" w:rsidRDefault="00E66202" w:rsidP="00B1679B">
            <w:pPr>
              <w:widowControl w:val="0"/>
              <w:tabs>
                <w:tab w:val="left" w:pos="884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D2164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100’den az çalışanı bulunanlar</w:t>
            </w:r>
          </w:p>
          <w:p w:rsidR="00E66202" w:rsidRPr="00D21640" w:rsidRDefault="00E66202" w:rsidP="00E66202">
            <w:pPr>
              <w:widowControl w:val="0"/>
              <w:numPr>
                <w:ilvl w:val="0"/>
                <w:numId w:val="4"/>
              </w:numPr>
              <w:tabs>
                <w:tab w:val="left" w:pos="884"/>
              </w:tabs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D2164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Laboratuvarlar, Hukuk Büroları, Dernek, Kooperatif, Çevre Danışmanlık Firmaları ve Meslek Kuruluşları, Tüzel Kişiliğe Sahip Kuruluşlar</w:t>
            </w:r>
          </w:p>
          <w:p w:rsidR="00E66202" w:rsidRPr="00D21640" w:rsidRDefault="00E66202" w:rsidP="00B1679B">
            <w:pPr>
              <w:widowControl w:val="0"/>
              <w:tabs>
                <w:tab w:val="left" w:pos="884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D2164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50’den fazla çalışanı bulunanlar</w:t>
            </w:r>
          </w:p>
          <w:p w:rsidR="00E66202" w:rsidRPr="00D21640" w:rsidRDefault="00E66202" w:rsidP="00E66202">
            <w:pPr>
              <w:widowControl w:val="0"/>
              <w:numPr>
                <w:ilvl w:val="0"/>
                <w:numId w:val="4"/>
              </w:numPr>
              <w:tabs>
                <w:tab w:val="left" w:pos="884"/>
              </w:tabs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D2164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Kafeterya ve Restoranlar </w:t>
            </w:r>
          </w:p>
          <w:p w:rsidR="00E66202" w:rsidRPr="00D21640" w:rsidRDefault="00E66202" w:rsidP="00B1679B">
            <w:pPr>
              <w:widowControl w:val="0"/>
              <w:tabs>
                <w:tab w:val="left" w:pos="884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D2164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400 m2’den fazla</w:t>
            </w:r>
          </w:p>
          <w:p w:rsidR="00E66202" w:rsidRPr="00D21640" w:rsidRDefault="00E66202" w:rsidP="00E66202">
            <w:pPr>
              <w:widowControl w:val="0"/>
              <w:numPr>
                <w:ilvl w:val="0"/>
                <w:numId w:val="4"/>
              </w:numPr>
              <w:tabs>
                <w:tab w:val="left" w:pos="884"/>
              </w:tabs>
              <w:suppressAutoHyphens/>
              <w:autoSpaceDN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D2164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Kargo Şirketleri</w:t>
            </w:r>
          </w:p>
          <w:p w:rsidR="00E66202" w:rsidRPr="00D21640" w:rsidRDefault="00E66202" w:rsidP="00B1679B">
            <w:pPr>
              <w:widowControl w:val="0"/>
              <w:tabs>
                <w:tab w:val="left" w:pos="884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D2164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Dağıtım merkezleri ve şubeleri</w:t>
            </w:r>
          </w:p>
          <w:p w:rsidR="00E66202" w:rsidRPr="00D21640" w:rsidRDefault="00E66202" w:rsidP="00E66202">
            <w:pPr>
              <w:widowControl w:val="0"/>
              <w:numPr>
                <w:ilvl w:val="0"/>
                <w:numId w:val="4"/>
              </w:numPr>
              <w:tabs>
                <w:tab w:val="left" w:pos="884"/>
              </w:tabs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D2164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27/11/2014</w:t>
            </w:r>
            <w:proofErr w:type="gramEnd"/>
            <w:r w:rsidRPr="00D2164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tarihli ve 29188 sayılı Resmî </w:t>
            </w:r>
            <w:proofErr w:type="spellStart"/>
            <w:r w:rsidRPr="00D2164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Gazete’de</w:t>
            </w:r>
            <w:proofErr w:type="spellEnd"/>
            <w:r w:rsidRPr="00D21640"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yayımlanan Mesafeli Sözleşmeler Yönetmeliği kapsamında ambalajlı ürün satışı yapan yerler </w:t>
            </w:r>
          </w:p>
          <w:p w:rsidR="00E66202" w:rsidRPr="00D21640" w:rsidRDefault="00E66202" w:rsidP="00B1679B">
            <w:pPr>
              <w:widowControl w:val="0"/>
              <w:tabs>
                <w:tab w:val="left" w:pos="884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D2164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Dağıtım merkezleri ve şubeleri</w:t>
            </w:r>
            <w:bookmarkStart w:id="1" w:name="_gjdgxs" w:colFirst="0" w:colLast="0"/>
            <w:bookmarkEnd w:id="1"/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6202" w:rsidRPr="00D21640" w:rsidRDefault="00E66202" w:rsidP="00B1679B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66202" w:rsidRPr="00D21640" w:rsidRDefault="00E66202" w:rsidP="00B1679B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66202" w:rsidRPr="00D21640" w:rsidRDefault="00E66202" w:rsidP="00B1679B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66202" w:rsidRPr="00D21640" w:rsidRDefault="00E66202" w:rsidP="00B1679B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66202" w:rsidRPr="00D21640" w:rsidRDefault="00E66202" w:rsidP="00B1679B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66202" w:rsidRPr="00D21640" w:rsidRDefault="00E66202" w:rsidP="00B1679B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66202" w:rsidRPr="00D21640" w:rsidRDefault="00E66202" w:rsidP="00B1679B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66202" w:rsidRPr="00D21640" w:rsidRDefault="00E66202" w:rsidP="00B1679B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66202" w:rsidRPr="00D21640" w:rsidRDefault="00E66202" w:rsidP="00B167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2164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31 Aralık 2022</w:t>
            </w:r>
          </w:p>
        </w:tc>
      </w:tr>
    </w:tbl>
    <w:p w:rsidR="00E66202" w:rsidRPr="00D21640" w:rsidRDefault="00E66202" w:rsidP="00E66202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E66202" w:rsidRPr="00D21640" w:rsidRDefault="00E66202" w:rsidP="00E6620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21640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*Uygulama takviminde birden fazla tarih alanına giren kurum, kuruluş, işletme ve diğer noktalar, en erken takvime uygun olarak sıfır atık yönetim sistemine geçmek zorundadır.</w:t>
      </w:r>
    </w:p>
    <w:p w:rsidR="00113E05" w:rsidRDefault="00113E05"/>
    <w:sectPr w:rsidR="00113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ont270">
    <w:altName w:val="Times New Roman"/>
    <w:charset w:val="A2"/>
    <w:family w:val="auto"/>
    <w:pitch w:val="variable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font27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3A10302D"/>
    <w:multiLevelType w:val="hybridMultilevel"/>
    <w:tmpl w:val="7AC420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238DF"/>
    <w:multiLevelType w:val="multilevel"/>
    <w:tmpl w:val="0CFC87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F497374"/>
    <w:multiLevelType w:val="multilevel"/>
    <w:tmpl w:val="013A4964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95"/>
    <w:rsid w:val="00113E05"/>
    <w:rsid w:val="004770A4"/>
    <w:rsid w:val="0063279B"/>
    <w:rsid w:val="00790E99"/>
    <w:rsid w:val="00D93095"/>
    <w:rsid w:val="00E6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FB25B-7278-40FE-95E8-C301CE78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202"/>
    <w:pPr>
      <w:spacing w:after="160" w:line="252" w:lineRule="auto"/>
    </w:pPr>
    <w:rPr>
      <w:rFonts w:ascii="Calibri" w:eastAsiaTheme="minorEastAsia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Microsoft hesabı</cp:lastModifiedBy>
  <cp:revision>3</cp:revision>
  <dcterms:created xsi:type="dcterms:W3CDTF">2021-10-25T09:29:00Z</dcterms:created>
  <dcterms:modified xsi:type="dcterms:W3CDTF">2021-10-25T11:55:00Z</dcterms:modified>
</cp:coreProperties>
</file>