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53" w:rsidRPr="00B24CAE" w:rsidRDefault="000B1899" w:rsidP="00753894">
      <w:pPr>
        <w:pStyle w:val="DzMetin"/>
        <w:jc w:val="center"/>
        <w:rPr>
          <w:rFonts w:ascii="Arial" w:hAnsi="Arial"/>
          <w:b/>
          <w:color w:val="002060"/>
          <w:sz w:val="32"/>
          <w:szCs w:val="26"/>
          <w:lang w:val="en-GB"/>
        </w:rPr>
      </w:pPr>
      <w:bookmarkStart w:id="0" w:name="_GoBack"/>
      <w:bookmarkEnd w:id="0"/>
      <w:r w:rsidRPr="00B24CAE">
        <w:rPr>
          <w:rFonts w:ascii="Arial" w:hAnsi="Arial"/>
          <w:b/>
          <w:color w:val="002060"/>
          <w:sz w:val="32"/>
          <w:szCs w:val="26"/>
          <w:lang w:val="en-GB"/>
        </w:rPr>
        <w:t>The United Kingdom-Turkey Health</w:t>
      </w:r>
      <w:r w:rsidR="00393B7F" w:rsidRPr="00B24CAE">
        <w:rPr>
          <w:rFonts w:ascii="Arial" w:hAnsi="Arial"/>
          <w:b/>
          <w:color w:val="002060"/>
          <w:sz w:val="32"/>
          <w:szCs w:val="26"/>
          <w:lang w:val="en-GB"/>
        </w:rPr>
        <w:t>care</w:t>
      </w:r>
      <w:r w:rsidRPr="00B24CAE">
        <w:rPr>
          <w:rFonts w:ascii="Arial" w:hAnsi="Arial"/>
          <w:b/>
          <w:color w:val="002060"/>
          <w:sz w:val="32"/>
          <w:szCs w:val="26"/>
          <w:lang w:val="en-GB"/>
        </w:rPr>
        <w:t xml:space="preserve"> </w:t>
      </w:r>
      <w:r w:rsidR="0023419B">
        <w:rPr>
          <w:rFonts w:ascii="Arial" w:hAnsi="Arial"/>
          <w:b/>
          <w:color w:val="002060"/>
          <w:sz w:val="32"/>
          <w:szCs w:val="26"/>
          <w:lang w:val="en-GB"/>
        </w:rPr>
        <w:t xml:space="preserve">Business </w:t>
      </w:r>
      <w:r w:rsidRPr="00B24CAE">
        <w:rPr>
          <w:rFonts w:ascii="Arial" w:hAnsi="Arial"/>
          <w:b/>
          <w:color w:val="002060"/>
          <w:sz w:val="32"/>
          <w:szCs w:val="26"/>
          <w:lang w:val="en-GB"/>
        </w:rPr>
        <w:t>Forum</w:t>
      </w:r>
    </w:p>
    <w:p w:rsidR="00671154" w:rsidRPr="00B24CAE" w:rsidRDefault="000B1899" w:rsidP="00671154">
      <w:pPr>
        <w:pStyle w:val="DzMetin"/>
        <w:jc w:val="center"/>
        <w:rPr>
          <w:rFonts w:ascii="Arial" w:hAnsi="Arial"/>
          <w:b/>
          <w:color w:val="002060"/>
          <w:sz w:val="26"/>
          <w:szCs w:val="26"/>
          <w:lang w:val="en-GB"/>
        </w:rPr>
      </w:pPr>
      <w:r w:rsidRPr="00B24CAE">
        <w:rPr>
          <w:rFonts w:ascii="Arial" w:hAnsi="Arial"/>
          <w:b/>
          <w:color w:val="002060"/>
          <w:sz w:val="26"/>
          <w:szCs w:val="26"/>
          <w:lang w:val="en-GB"/>
        </w:rPr>
        <w:t>Draft Program</w:t>
      </w:r>
      <w:r w:rsidR="00C11F67" w:rsidRPr="00B24CAE">
        <w:rPr>
          <w:rFonts w:ascii="Arial" w:hAnsi="Arial"/>
          <w:b/>
          <w:color w:val="002060"/>
          <w:sz w:val="26"/>
          <w:szCs w:val="26"/>
          <w:lang w:val="en-GB"/>
        </w:rPr>
        <w:t xml:space="preserve"> – Version </w:t>
      </w:r>
      <w:r w:rsidR="00052A47">
        <w:rPr>
          <w:rFonts w:ascii="Arial" w:hAnsi="Arial"/>
          <w:b/>
          <w:color w:val="002060"/>
          <w:sz w:val="26"/>
          <w:szCs w:val="26"/>
          <w:lang w:val="en-GB"/>
        </w:rPr>
        <w:t>8.</w:t>
      </w:r>
      <w:r w:rsidR="00043437">
        <w:rPr>
          <w:rFonts w:ascii="Arial" w:hAnsi="Arial"/>
          <w:b/>
          <w:color w:val="002060"/>
          <w:sz w:val="26"/>
          <w:szCs w:val="26"/>
          <w:lang w:val="en-GB"/>
        </w:rPr>
        <w:t>6</w:t>
      </w:r>
    </w:p>
    <w:p w:rsidR="003E6C53" w:rsidRPr="00B24CAE" w:rsidRDefault="002B5C2E" w:rsidP="00753894">
      <w:pPr>
        <w:pStyle w:val="DzMetin"/>
        <w:jc w:val="center"/>
        <w:rPr>
          <w:rFonts w:ascii="Arial" w:hAnsi="Arial"/>
          <w:color w:val="002060"/>
          <w:sz w:val="24"/>
          <w:szCs w:val="26"/>
          <w:lang w:val="en-GB"/>
        </w:rPr>
      </w:pPr>
      <w:r w:rsidRPr="00B24CAE">
        <w:rPr>
          <w:rFonts w:ascii="Arial" w:hAnsi="Arial"/>
          <w:color w:val="002060"/>
          <w:sz w:val="24"/>
          <w:szCs w:val="26"/>
          <w:lang w:val="en-GB"/>
        </w:rPr>
        <w:t>(</w:t>
      </w:r>
      <w:r w:rsidR="00C11F67" w:rsidRPr="00B24CAE">
        <w:rPr>
          <w:rFonts w:ascii="Arial" w:hAnsi="Arial"/>
          <w:color w:val="002060"/>
          <w:sz w:val="24"/>
          <w:szCs w:val="26"/>
          <w:lang w:val="en-GB"/>
        </w:rPr>
        <w:t>2 December Thursday</w:t>
      </w:r>
      <w:r w:rsidRPr="00B24CAE">
        <w:rPr>
          <w:rFonts w:ascii="Arial" w:hAnsi="Arial"/>
          <w:color w:val="002060"/>
          <w:sz w:val="24"/>
          <w:szCs w:val="26"/>
          <w:lang w:val="en-GB"/>
        </w:rPr>
        <w:t>)</w:t>
      </w:r>
    </w:p>
    <w:p w:rsidR="0036494F" w:rsidRPr="00B24CAE" w:rsidRDefault="0036494F" w:rsidP="003E6C53">
      <w:pPr>
        <w:pStyle w:val="DzMetin"/>
        <w:jc w:val="center"/>
        <w:rPr>
          <w:rFonts w:ascii="Arial" w:hAnsi="Arial"/>
          <w:b/>
          <w:color w:val="C00000"/>
          <w:sz w:val="24"/>
          <w:lang w:val="en-GB"/>
        </w:rPr>
      </w:pPr>
    </w:p>
    <w:tbl>
      <w:tblPr>
        <w:tblW w:w="96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154"/>
        <w:gridCol w:w="3969"/>
      </w:tblGrid>
      <w:tr w:rsidR="008D4923" w:rsidRPr="00B24CAE" w:rsidTr="007A37E0">
        <w:trPr>
          <w:trHeight w:val="340"/>
          <w:jc w:val="center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8D4923" w:rsidRPr="00B24CAE" w:rsidRDefault="008D4923" w:rsidP="0036494F">
            <w:pPr>
              <w:spacing w:after="0" w:line="0" w:lineRule="atLeast"/>
              <w:ind w:left="186"/>
              <w:rPr>
                <w:rFonts w:eastAsia="Times New Roman" w:cs="Arial"/>
                <w:szCs w:val="20"/>
                <w:lang w:val="en-GB" w:eastAsia="en-GB"/>
              </w:rPr>
            </w:pPr>
          </w:p>
        </w:tc>
        <w:tc>
          <w:tcPr>
            <w:tcW w:w="8123" w:type="dxa"/>
            <w:gridSpan w:val="2"/>
            <w:shd w:val="clear" w:color="auto" w:fill="808080" w:themeFill="background1" w:themeFillShade="80"/>
            <w:vAlign w:val="center"/>
          </w:tcPr>
          <w:p w:rsidR="008D4923" w:rsidRPr="00B24CAE" w:rsidRDefault="00123568" w:rsidP="008D4923">
            <w:pPr>
              <w:spacing w:after="0" w:line="0" w:lineRule="atLeast"/>
              <w:ind w:left="160"/>
              <w:rPr>
                <w:rFonts w:eastAsia="Arial" w:cs="Arial"/>
                <w:b/>
                <w:color w:val="FFFFFF"/>
                <w:szCs w:val="20"/>
                <w:lang w:val="en-GB" w:eastAsia="en-GB"/>
              </w:rPr>
            </w:pPr>
            <w:r w:rsidRPr="00B24CAE">
              <w:rPr>
                <w:rFonts w:eastAsia="Arial" w:cs="Arial"/>
                <w:b/>
                <w:color w:val="FFFFFF"/>
                <w:szCs w:val="20"/>
                <w:lang w:val="en-GB" w:eastAsia="en-GB"/>
              </w:rPr>
              <w:t xml:space="preserve">İstanbul, </w:t>
            </w:r>
            <w:r w:rsidR="00C34FDF" w:rsidRPr="00C34FDF">
              <w:rPr>
                <w:rFonts w:eastAsia="Arial" w:cs="Arial"/>
                <w:b/>
                <w:color w:val="FFFFFF"/>
                <w:szCs w:val="20"/>
                <w:lang w:val="en-GB" w:eastAsia="en-GB"/>
              </w:rPr>
              <w:t>Conrad İstanbul Bosphorus</w:t>
            </w:r>
            <w:r w:rsidR="00C34FDF">
              <w:rPr>
                <w:rFonts w:eastAsia="Arial" w:cs="Arial"/>
                <w:b/>
                <w:color w:val="FFFFFF"/>
                <w:szCs w:val="20"/>
                <w:lang w:val="en-GB" w:eastAsia="en-GB"/>
              </w:rPr>
              <w:t xml:space="preserve"> Hotel</w:t>
            </w:r>
          </w:p>
        </w:tc>
      </w:tr>
      <w:tr w:rsidR="008D4923" w:rsidRPr="00B24CAE" w:rsidTr="007A37E0">
        <w:trPr>
          <w:trHeight w:val="340"/>
          <w:jc w:val="center"/>
        </w:trPr>
        <w:tc>
          <w:tcPr>
            <w:tcW w:w="1560" w:type="dxa"/>
            <w:shd w:val="clear" w:color="auto" w:fill="002060"/>
            <w:vAlign w:val="center"/>
          </w:tcPr>
          <w:p w:rsidR="008D4923" w:rsidRPr="00B24CAE" w:rsidRDefault="008D4923" w:rsidP="008D4923">
            <w:pPr>
              <w:spacing w:after="0" w:line="0" w:lineRule="atLeast"/>
              <w:ind w:left="186"/>
              <w:rPr>
                <w:rFonts w:eastAsia="Times New Roman" w:cs="Arial"/>
                <w:b/>
                <w:sz w:val="24"/>
                <w:szCs w:val="20"/>
                <w:lang w:val="en-GB" w:eastAsia="en-GB"/>
              </w:rPr>
            </w:pPr>
            <w:r w:rsidRPr="00B24CAE">
              <w:rPr>
                <w:rFonts w:eastAsia="Times New Roman" w:cs="Arial"/>
                <w:b/>
                <w:sz w:val="24"/>
                <w:szCs w:val="20"/>
                <w:lang w:val="en-GB" w:eastAsia="en-GB"/>
              </w:rPr>
              <w:t>Time</w:t>
            </w:r>
            <w:r w:rsidR="003D7388">
              <w:rPr>
                <w:rFonts w:eastAsia="Times New Roman" w:cs="Arial"/>
                <w:b/>
                <w:sz w:val="24"/>
                <w:szCs w:val="20"/>
                <w:lang w:val="en-GB" w:eastAsia="en-GB"/>
              </w:rPr>
              <w:t xml:space="preserve"> </w:t>
            </w:r>
            <w:r w:rsidR="003D7388" w:rsidRPr="003D7388">
              <w:rPr>
                <w:rFonts w:eastAsia="Times New Roman" w:cs="Arial"/>
                <w:b/>
                <w:sz w:val="18"/>
                <w:szCs w:val="20"/>
                <w:lang w:val="en-GB" w:eastAsia="en-GB"/>
              </w:rPr>
              <w:t>(GMT+3)</w:t>
            </w:r>
          </w:p>
        </w:tc>
        <w:tc>
          <w:tcPr>
            <w:tcW w:w="4154" w:type="dxa"/>
            <w:shd w:val="clear" w:color="auto" w:fill="002060"/>
            <w:vAlign w:val="center"/>
          </w:tcPr>
          <w:p w:rsidR="008D4923" w:rsidRPr="00B24CAE" w:rsidRDefault="008D4923" w:rsidP="008D4923">
            <w:pPr>
              <w:spacing w:after="0" w:line="0" w:lineRule="atLeast"/>
              <w:ind w:left="160"/>
              <w:rPr>
                <w:rFonts w:eastAsia="Arial" w:cs="Arial"/>
                <w:b/>
                <w:color w:val="FFFFFF"/>
                <w:sz w:val="24"/>
                <w:szCs w:val="20"/>
                <w:lang w:val="en-GB" w:eastAsia="en-GB"/>
              </w:rPr>
            </w:pPr>
            <w:r w:rsidRPr="00B24CAE">
              <w:rPr>
                <w:rFonts w:eastAsia="Arial" w:cs="Arial"/>
                <w:b/>
                <w:color w:val="FFFFFF"/>
                <w:sz w:val="24"/>
                <w:szCs w:val="20"/>
                <w:lang w:val="en-GB" w:eastAsia="en-GB"/>
              </w:rPr>
              <w:t>Activity</w:t>
            </w:r>
          </w:p>
        </w:tc>
        <w:tc>
          <w:tcPr>
            <w:tcW w:w="3969" w:type="dxa"/>
            <w:shd w:val="clear" w:color="auto" w:fill="002060"/>
          </w:tcPr>
          <w:p w:rsidR="008D4923" w:rsidRPr="00B24CAE" w:rsidRDefault="008D4923" w:rsidP="008D4923">
            <w:pPr>
              <w:spacing w:after="0" w:line="0" w:lineRule="atLeast"/>
              <w:ind w:left="160"/>
              <w:rPr>
                <w:rFonts w:eastAsia="Arial" w:cs="Arial"/>
                <w:b/>
                <w:color w:val="FFFFFF"/>
                <w:sz w:val="24"/>
                <w:szCs w:val="20"/>
                <w:lang w:val="en-GB" w:eastAsia="en-GB"/>
              </w:rPr>
            </w:pPr>
          </w:p>
        </w:tc>
      </w:tr>
      <w:tr w:rsidR="00E876E8" w:rsidRPr="00B24CAE" w:rsidTr="007A37E0">
        <w:trPr>
          <w:trHeight w:val="517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E876E8" w:rsidRPr="00B24CAE" w:rsidRDefault="00E876E8" w:rsidP="008D4923">
            <w:pPr>
              <w:spacing w:after="0" w:line="0" w:lineRule="atLeast"/>
              <w:jc w:val="center"/>
              <w:rPr>
                <w:rFonts w:cs="Arial"/>
                <w:b/>
                <w:lang w:val="en-GB"/>
              </w:rPr>
            </w:pPr>
            <w:r w:rsidRPr="00B24CAE">
              <w:rPr>
                <w:rFonts w:cs="Arial"/>
                <w:b/>
                <w:lang w:val="en-GB"/>
              </w:rPr>
              <w:t>08.30 - 09.30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6E8" w:rsidRPr="00E876E8" w:rsidRDefault="00E876E8" w:rsidP="00E876E8">
            <w:pPr>
              <w:spacing w:after="0" w:line="0" w:lineRule="atLeast"/>
              <w:rPr>
                <w:rFonts w:cs="Arial"/>
                <w:b/>
                <w:sz w:val="24"/>
              </w:rPr>
            </w:pPr>
            <w:r w:rsidRPr="00E876E8">
              <w:rPr>
                <w:rFonts w:cs="Arial"/>
                <w:b/>
                <w:sz w:val="24"/>
              </w:rPr>
              <w:t>Registration</w:t>
            </w:r>
          </w:p>
        </w:tc>
      </w:tr>
      <w:tr w:rsidR="008D4923" w:rsidRPr="00B24CAE" w:rsidTr="007A37E0">
        <w:trPr>
          <w:trHeight w:val="1113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746EEE" w:rsidP="00E876E8">
            <w:pPr>
              <w:spacing w:after="0" w:line="0" w:lineRule="atLeast"/>
              <w:jc w:val="center"/>
              <w:rPr>
                <w:rFonts w:eastAsia="Arial" w:cs="Arial"/>
                <w:b/>
                <w:color w:val="1E1348"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>09.</w:t>
            </w:r>
            <w:r w:rsidR="00E876E8">
              <w:rPr>
                <w:rFonts w:cs="Arial"/>
                <w:b/>
                <w:lang w:val="en-GB"/>
              </w:rPr>
              <w:t>30 - 10.0</w:t>
            </w:r>
            <w:r w:rsidR="008D4923" w:rsidRPr="00B24CAE">
              <w:rPr>
                <w:rFonts w:cs="Arial"/>
                <w:b/>
                <w:lang w:val="en-GB"/>
              </w:rPr>
              <w:t>0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6B4C5E" w:rsidRDefault="008D4923" w:rsidP="00C34FDF">
            <w:pPr>
              <w:spacing w:line="0" w:lineRule="atLeast"/>
              <w:rPr>
                <w:rFonts w:cs="Arial"/>
                <w:b/>
                <w:sz w:val="24"/>
                <w:lang w:val="en-GB"/>
              </w:rPr>
            </w:pPr>
            <w:r w:rsidRPr="006B4C5E">
              <w:rPr>
                <w:rFonts w:cs="Arial"/>
                <w:b/>
                <w:sz w:val="24"/>
                <w:lang w:val="en-GB"/>
              </w:rPr>
              <w:t xml:space="preserve">Opening Speeches  </w:t>
            </w:r>
          </w:p>
          <w:p w:rsidR="008D4923" w:rsidRPr="00C34FDF" w:rsidRDefault="00884C08" w:rsidP="00F5418C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cs="Arial"/>
                <w:color w:val="0070C0"/>
                <w:sz w:val="20"/>
                <w:szCs w:val="20"/>
              </w:rPr>
            </w:pPr>
            <w:r w:rsidRPr="005931B2">
              <w:rPr>
                <w:rFonts w:cs="Arial"/>
                <w:b/>
                <w:i/>
                <w:color w:val="0070C0"/>
                <w:sz w:val="20"/>
                <w:szCs w:val="20"/>
                <w:highlight w:val="yellow"/>
              </w:rPr>
              <w:t>Name Surname</w:t>
            </w:r>
            <w:r>
              <w:rPr>
                <w:rFonts w:cs="Arial"/>
                <w:color w:val="0070C0"/>
                <w:sz w:val="20"/>
                <w:szCs w:val="20"/>
                <w:highlight w:val="yellow"/>
              </w:rPr>
              <w:t xml:space="preserve">, </w:t>
            </w:r>
            <w:r w:rsidRPr="00884C08">
              <w:rPr>
                <w:rFonts w:cs="Arial"/>
                <w:color w:val="0070C0"/>
                <w:sz w:val="20"/>
                <w:szCs w:val="20"/>
                <w:highlight w:val="yellow"/>
              </w:rPr>
              <w:t>Deputy</w:t>
            </w:r>
            <w:r>
              <w:rPr>
                <w:rFonts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8D4923" w:rsidRPr="00C03D1E">
              <w:rPr>
                <w:rFonts w:cs="Arial"/>
                <w:color w:val="0070C0"/>
                <w:sz w:val="20"/>
                <w:szCs w:val="20"/>
                <w:highlight w:val="yellow"/>
              </w:rPr>
              <w:t>Minister of Health of the Republic of Turkey</w:t>
            </w:r>
            <w:r w:rsidR="00C03D1E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="00C03D1E" w:rsidRPr="00C34FDF">
              <w:rPr>
                <w:rFonts w:cs="Arial"/>
                <w:color w:val="0070C0"/>
                <w:sz w:val="20"/>
                <w:highlight w:val="yellow"/>
              </w:rPr>
              <w:t>/ to be confirmed</w:t>
            </w:r>
            <w:r w:rsidR="008D4923" w:rsidRPr="00C34FDF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  <w:p w:rsidR="008D4923" w:rsidRPr="00671154" w:rsidRDefault="00671154" w:rsidP="00671154">
            <w:pPr>
              <w:pStyle w:val="ListeParagraf"/>
              <w:numPr>
                <w:ilvl w:val="0"/>
                <w:numId w:val="3"/>
              </w:numPr>
              <w:rPr>
                <w:rFonts w:cs="Arial"/>
                <w:b/>
                <w:color w:val="0070C0"/>
                <w:sz w:val="20"/>
              </w:rPr>
            </w:pPr>
            <w:r w:rsidRPr="00671154">
              <w:rPr>
                <w:rFonts w:cs="Arial"/>
                <w:b/>
                <w:color w:val="0070C0"/>
                <w:sz w:val="20"/>
              </w:rPr>
              <w:t xml:space="preserve">Sir Dominick Chilcott, </w:t>
            </w:r>
            <w:r w:rsidRPr="00671154">
              <w:rPr>
                <w:rFonts w:cs="Arial"/>
                <w:color w:val="0070C0"/>
                <w:sz w:val="20"/>
              </w:rPr>
              <w:t>Her Majesty’s Ambassador to Turkey</w:t>
            </w:r>
          </w:p>
        </w:tc>
      </w:tr>
      <w:tr w:rsidR="008D4923" w:rsidRPr="00B24CAE" w:rsidTr="007A37E0">
        <w:trPr>
          <w:trHeight w:val="1189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E876E8" w:rsidP="008D4923">
            <w:pPr>
              <w:spacing w:after="0" w:line="0" w:lineRule="atLeast"/>
              <w:jc w:val="center"/>
              <w:rPr>
                <w:rFonts w:eastAsia="Arial" w:cs="Arial"/>
                <w:b/>
                <w:color w:val="1E1348"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>10.00 – 10.45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6B4C5E" w:rsidRDefault="008D4923" w:rsidP="00C34FDF">
            <w:pPr>
              <w:pStyle w:val="DzMetin"/>
              <w:spacing w:line="360" w:lineRule="auto"/>
              <w:rPr>
                <w:rFonts w:ascii="Arial" w:hAnsi="Arial"/>
                <w:b/>
                <w:sz w:val="24"/>
                <w:lang w:val="en-GB"/>
              </w:rPr>
            </w:pPr>
            <w:r w:rsidRPr="006B4C5E">
              <w:rPr>
                <w:rFonts w:ascii="Arial" w:hAnsi="Arial"/>
                <w:b/>
                <w:sz w:val="24"/>
                <w:lang w:val="en-GB"/>
              </w:rPr>
              <w:t>Opportunities for the UK to Cooperate with Turkish Healthcare Sector</w:t>
            </w:r>
          </w:p>
          <w:p w:rsidR="008D4923" w:rsidRPr="00DE4B4B" w:rsidRDefault="008D4923" w:rsidP="008D4923">
            <w:pPr>
              <w:pStyle w:val="DzMetin"/>
              <w:numPr>
                <w:ilvl w:val="0"/>
                <w:numId w:val="4"/>
              </w:numPr>
              <w:rPr>
                <w:rFonts w:ascii="Arial" w:hAnsi="Arial"/>
                <w:color w:val="0070C0"/>
                <w:sz w:val="24"/>
                <w:lang w:val="en-GB"/>
              </w:rPr>
            </w:pPr>
            <w:r w:rsidRPr="00DE4B4B">
              <w:rPr>
                <w:rFonts w:ascii="Arial" w:hAnsi="Arial"/>
                <w:color w:val="0070C0"/>
                <w:sz w:val="20"/>
                <w:lang w:val="en-GB"/>
              </w:rPr>
              <w:t xml:space="preserve">International Healthcare Services Inc.(USHAŞ) Presentation </w:t>
            </w:r>
          </w:p>
          <w:p w:rsidR="00E876E8" w:rsidRPr="009E22B6" w:rsidRDefault="000930BA" w:rsidP="009E22B6">
            <w:pPr>
              <w:pStyle w:val="DzMetin"/>
              <w:numPr>
                <w:ilvl w:val="0"/>
                <w:numId w:val="4"/>
              </w:numPr>
              <w:rPr>
                <w:rFonts w:ascii="Arial" w:hAnsi="Arial"/>
                <w:b/>
                <w:sz w:val="24"/>
                <w:lang w:val="en-GB"/>
              </w:rPr>
            </w:pPr>
            <w:r w:rsidRPr="00DE4B4B">
              <w:rPr>
                <w:rFonts w:ascii="Arial" w:hAnsi="Arial"/>
                <w:color w:val="0070C0"/>
                <w:sz w:val="20"/>
                <w:lang w:val="en-GB"/>
              </w:rPr>
              <w:t>Investment Office of Turkey</w:t>
            </w:r>
            <w:r w:rsidR="00DE4B4B" w:rsidRPr="00DE4B4B">
              <w:rPr>
                <w:rFonts w:ascii="Arial" w:hAnsi="Arial"/>
                <w:color w:val="0070C0"/>
                <w:sz w:val="20"/>
                <w:lang w:val="en-GB"/>
              </w:rPr>
              <w:t xml:space="preserve"> </w:t>
            </w:r>
            <w:r w:rsidR="00E876E8" w:rsidRPr="00A94479">
              <w:rPr>
                <w:rFonts w:ascii="Arial" w:hAnsi="Arial"/>
                <w:color w:val="0070C0"/>
                <w:sz w:val="20"/>
                <w:highlight w:val="yellow"/>
                <w:lang w:val="en-GB"/>
              </w:rPr>
              <w:t>(to be confirmed)</w:t>
            </w:r>
          </w:p>
        </w:tc>
      </w:tr>
      <w:tr w:rsidR="008D4923" w:rsidRPr="00B24CAE" w:rsidTr="007A37E0">
        <w:trPr>
          <w:trHeight w:val="567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E876E8" w:rsidP="008D4923">
            <w:pPr>
              <w:pStyle w:val="DzMetin"/>
              <w:jc w:val="center"/>
              <w:rPr>
                <w:rFonts w:ascii="Arial" w:eastAsia="Arial" w:hAnsi="Arial"/>
                <w:b/>
                <w:color w:val="1E1348"/>
                <w:lang w:val="en-GB" w:eastAsia="en-GB"/>
              </w:rPr>
            </w:pPr>
            <w:r>
              <w:rPr>
                <w:rFonts w:ascii="Arial" w:eastAsia="Arial" w:hAnsi="Arial"/>
                <w:b/>
                <w:color w:val="1E1348"/>
                <w:lang w:val="en-GB" w:eastAsia="en-GB"/>
              </w:rPr>
              <w:t>10.45 – 11.15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6B4C5E" w:rsidRDefault="008D4923" w:rsidP="008D4923">
            <w:pPr>
              <w:spacing w:after="0" w:line="0" w:lineRule="atLeast"/>
              <w:rPr>
                <w:rFonts w:cs="Arial"/>
                <w:b/>
                <w:sz w:val="24"/>
                <w:lang w:val="en-GB"/>
              </w:rPr>
            </w:pPr>
            <w:r w:rsidRPr="006B4C5E">
              <w:rPr>
                <w:rFonts w:cs="Arial"/>
                <w:b/>
                <w:sz w:val="24"/>
                <w:lang w:val="en-GB"/>
              </w:rPr>
              <w:t>Coffee Break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38A" w:rsidRDefault="007B3211" w:rsidP="00E876E8">
            <w:pPr>
              <w:spacing w:after="0" w:line="0" w:lineRule="atLeast"/>
              <w:rPr>
                <w:rFonts w:cs="Arial"/>
                <w:b/>
                <w:sz w:val="24"/>
                <w:lang w:val="en-GB"/>
              </w:rPr>
            </w:pPr>
            <w:r>
              <w:rPr>
                <w:rFonts w:cs="Arial"/>
                <w:b/>
                <w:sz w:val="24"/>
                <w:lang w:val="en-GB"/>
              </w:rPr>
              <w:t xml:space="preserve">VIP </w:t>
            </w:r>
            <w:r w:rsidR="00C2738A">
              <w:rPr>
                <w:rFonts w:cs="Arial"/>
                <w:b/>
                <w:sz w:val="24"/>
                <w:lang w:val="en-GB"/>
              </w:rPr>
              <w:t>Bilateral Meeting</w:t>
            </w:r>
            <w:r w:rsidR="00E876E8" w:rsidRPr="00B24CAE">
              <w:rPr>
                <w:rFonts w:cs="Arial"/>
                <w:b/>
                <w:sz w:val="24"/>
                <w:lang w:val="en-GB"/>
              </w:rPr>
              <w:t xml:space="preserve"> </w:t>
            </w:r>
          </w:p>
          <w:p w:rsidR="00E876E8" w:rsidRPr="00B24CAE" w:rsidRDefault="00E876E8" w:rsidP="00E876E8">
            <w:pPr>
              <w:spacing w:after="0" w:line="0" w:lineRule="atLeast"/>
              <w:rPr>
                <w:rFonts w:cs="Arial"/>
                <w:sz w:val="24"/>
                <w:lang w:val="en-GB"/>
              </w:rPr>
            </w:pPr>
            <w:r w:rsidRPr="00B24CAE">
              <w:rPr>
                <w:rFonts w:cs="Arial"/>
                <w:sz w:val="18"/>
                <w:lang w:val="en-GB"/>
              </w:rPr>
              <w:t xml:space="preserve">(Closed Session) </w:t>
            </w:r>
          </w:p>
          <w:p w:rsidR="00E876E8" w:rsidRDefault="000709C4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r>
              <w:rPr>
                <w:rFonts w:cs="Arial"/>
                <w:b/>
                <w:color w:val="C00000"/>
                <w:sz w:val="18"/>
              </w:rPr>
              <w:t xml:space="preserve">Dr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Tolga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Tolunay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, </w:t>
            </w:r>
            <w:r w:rsidR="00E876E8" w:rsidRPr="000709C4">
              <w:rPr>
                <w:rFonts w:cs="Arial"/>
                <w:color w:val="C00000"/>
                <w:sz w:val="18"/>
              </w:rPr>
              <w:t>Deputy Minister</w:t>
            </w:r>
            <w:r w:rsidRPr="000709C4">
              <w:rPr>
                <w:rFonts w:cs="Arial"/>
                <w:color w:val="C00000"/>
                <w:sz w:val="18"/>
              </w:rPr>
              <w:t xml:space="preserve"> of Health of the Republic of Turkey</w:t>
            </w:r>
          </w:p>
          <w:p w:rsidR="000709C4" w:rsidRDefault="000709C4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r>
              <w:rPr>
                <w:rFonts w:cs="Arial"/>
                <w:b/>
                <w:color w:val="C00000"/>
                <w:sz w:val="18"/>
              </w:rPr>
              <w:t xml:space="preserve">Dr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Şuayip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Birinci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, </w:t>
            </w:r>
            <w:r w:rsidRPr="000709C4">
              <w:rPr>
                <w:rFonts w:cs="Arial"/>
                <w:color w:val="C00000"/>
                <w:sz w:val="18"/>
              </w:rPr>
              <w:t>Deputy Minister of Health of the Republic of Turkey</w:t>
            </w:r>
          </w:p>
          <w:p w:rsidR="00B766CE" w:rsidRPr="000709C4" w:rsidRDefault="00B766CE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proofErr w:type="spellStart"/>
            <w:r>
              <w:rPr>
                <w:rFonts w:cs="Arial"/>
                <w:b/>
                <w:color w:val="C00000"/>
                <w:sz w:val="18"/>
              </w:rPr>
              <w:t>Doç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 Dr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Tolga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C00000"/>
                <w:sz w:val="18"/>
              </w:rPr>
              <w:t>Karakan</w:t>
            </w:r>
            <w:proofErr w:type="spellEnd"/>
            <w:r>
              <w:rPr>
                <w:rFonts w:cs="Arial"/>
                <w:b/>
                <w:color w:val="C00000"/>
                <w:sz w:val="18"/>
              </w:rPr>
              <w:t xml:space="preserve">, </w:t>
            </w:r>
            <w:r w:rsidRPr="00B766CE">
              <w:rPr>
                <w:rFonts w:cs="Arial"/>
                <w:color w:val="C00000"/>
                <w:sz w:val="18"/>
              </w:rPr>
              <w:t>Director, TİTCK</w:t>
            </w:r>
          </w:p>
          <w:p w:rsidR="00E876E8" w:rsidRPr="000709C4" w:rsidRDefault="00E876E8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proofErr w:type="spellStart"/>
            <w:r w:rsidRPr="000709C4">
              <w:rPr>
                <w:rFonts w:cs="Arial"/>
                <w:b/>
                <w:color w:val="C00000"/>
                <w:sz w:val="18"/>
              </w:rPr>
              <w:t>Selami</w:t>
            </w:r>
            <w:proofErr w:type="spellEnd"/>
            <w:r w:rsidRPr="000709C4">
              <w:rPr>
                <w:rFonts w:cs="Arial"/>
                <w:b/>
                <w:color w:val="C00000"/>
                <w:sz w:val="18"/>
              </w:rPr>
              <w:t xml:space="preserve"> </w:t>
            </w:r>
            <w:proofErr w:type="spellStart"/>
            <w:r w:rsidRPr="000709C4">
              <w:rPr>
                <w:rFonts w:cs="Arial"/>
                <w:b/>
                <w:color w:val="C00000"/>
                <w:sz w:val="18"/>
              </w:rPr>
              <w:t>Kılıç</w:t>
            </w:r>
            <w:proofErr w:type="spellEnd"/>
            <w:r w:rsidRPr="000709C4">
              <w:rPr>
                <w:rFonts w:cs="Arial"/>
                <w:b/>
                <w:color w:val="C00000"/>
                <w:sz w:val="18"/>
              </w:rPr>
              <w:t xml:space="preserve">, </w:t>
            </w:r>
            <w:r w:rsidRPr="000709C4">
              <w:rPr>
                <w:rFonts w:cs="Arial"/>
                <w:color w:val="C00000"/>
                <w:sz w:val="18"/>
              </w:rPr>
              <w:t xml:space="preserve">General Manager, General Directorate of </w:t>
            </w:r>
            <w:r w:rsidR="000709C4">
              <w:rPr>
                <w:rFonts w:cs="Arial"/>
                <w:color w:val="C00000"/>
                <w:sz w:val="18"/>
              </w:rPr>
              <w:t>EU and Foreign Affairs</w:t>
            </w:r>
            <w:r w:rsidRPr="000709C4">
              <w:rPr>
                <w:rFonts w:cs="Arial"/>
                <w:b/>
                <w:color w:val="C00000"/>
                <w:sz w:val="18"/>
              </w:rPr>
              <w:t xml:space="preserve"> </w:t>
            </w:r>
          </w:p>
          <w:p w:rsidR="000709C4" w:rsidRDefault="000709C4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r w:rsidRPr="000709C4">
              <w:rPr>
                <w:rFonts w:cs="Arial"/>
                <w:b/>
                <w:color w:val="C00000"/>
                <w:sz w:val="18"/>
              </w:rPr>
              <w:t xml:space="preserve">Dr Mustafa </w:t>
            </w:r>
            <w:proofErr w:type="spellStart"/>
            <w:r w:rsidRPr="000709C4">
              <w:rPr>
                <w:rFonts w:cs="Arial"/>
                <w:b/>
                <w:color w:val="C00000"/>
                <w:sz w:val="18"/>
              </w:rPr>
              <w:t>Mahir</w:t>
            </w:r>
            <w:proofErr w:type="spellEnd"/>
            <w:r w:rsidRPr="000709C4">
              <w:rPr>
                <w:rFonts w:cs="Arial"/>
                <w:b/>
                <w:color w:val="C00000"/>
                <w:sz w:val="18"/>
              </w:rPr>
              <w:t xml:space="preserve"> </w:t>
            </w:r>
            <w:proofErr w:type="spellStart"/>
            <w:r w:rsidR="00B766CE" w:rsidRPr="00B766CE">
              <w:rPr>
                <w:rFonts w:cs="Arial"/>
                <w:b/>
                <w:color w:val="C00000"/>
                <w:sz w:val="18"/>
              </w:rPr>
              <w:t>Ülg</w:t>
            </w:r>
            <w:r w:rsidRPr="00B766CE">
              <w:rPr>
                <w:rFonts w:cs="Arial"/>
                <w:b/>
                <w:color w:val="C00000"/>
                <w:sz w:val="18"/>
              </w:rPr>
              <w:t>ü</w:t>
            </w:r>
            <w:proofErr w:type="spellEnd"/>
            <w:r w:rsidRPr="00B766CE">
              <w:rPr>
                <w:rFonts w:cs="Arial"/>
                <w:b/>
                <w:color w:val="C00000"/>
                <w:sz w:val="18"/>
              </w:rPr>
              <w:t>,</w:t>
            </w:r>
            <w:r w:rsidRPr="000709C4">
              <w:rPr>
                <w:rFonts w:cs="Arial"/>
                <w:b/>
                <w:color w:val="C00000"/>
                <w:sz w:val="18"/>
              </w:rPr>
              <w:t xml:space="preserve"> </w:t>
            </w:r>
            <w:r w:rsidRPr="000709C4">
              <w:rPr>
                <w:rFonts w:cs="Arial"/>
                <w:color w:val="C00000"/>
                <w:sz w:val="18"/>
              </w:rPr>
              <w:t>General Manager, General Directorate of Health Information Systems</w:t>
            </w:r>
          </w:p>
          <w:p w:rsidR="00B766CE" w:rsidRPr="00B766CE" w:rsidRDefault="00B766CE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r w:rsidRPr="00B766CE">
              <w:rPr>
                <w:rFonts w:cs="Arial"/>
                <w:b/>
                <w:color w:val="C00000"/>
                <w:sz w:val="18"/>
              </w:rPr>
              <w:t xml:space="preserve">Mehmet Ali </w:t>
            </w:r>
            <w:proofErr w:type="spellStart"/>
            <w:r w:rsidRPr="00B766CE">
              <w:rPr>
                <w:rFonts w:cs="Arial"/>
                <w:b/>
                <w:color w:val="C00000"/>
                <w:sz w:val="18"/>
              </w:rPr>
              <w:t>Kılıçkaya</w:t>
            </w:r>
            <w:proofErr w:type="spellEnd"/>
            <w:r>
              <w:rPr>
                <w:rFonts w:cs="Arial"/>
                <w:color w:val="C00000"/>
                <w:sz w:val="18"/>
              </w:rPr>
              <w:t>, CEO and Vice President</w:t>
            </w:r>
            <w:r w:rsidR="00600BC2">
              <w:rPr>
                <w:rFonts w:cs="Arial"/>
                <w:color w:val="C00000"/>
                <w:sz w:val="18"/>
              </w:rPr>
              <w:t>, USHAŞ</w:t>
            </w:r>
          </w:p>
          <w:p w:rsidR="000709C4" w:rsidRPr="000709C4" w:rsidRDefault="000709C4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C00000"/>
                <w:sz w:val="18"/>
              </w:rPr>
            </w:pPr>
            <w:r>
              <w:rPr>
                <w:rFonts w:cs="Arial"/>
                <w:b/>
                <w:color w:val="C00000"/>
                <w:sz w:val="18"/>
              </w:rPr>
              <w:t xml:space="preserve">Abdullah Sert, </w:t>
            </w:r>
            <w:r w:rsidRPr="000709C4">
              <w:rPr>
                <w:rFonts w:cs="Arial"/>
                <w:color w:val="C00000"/>
                <w:sz w:val="18"/>
              </w:rPr>
              <w:t>Head of Department, Bilateral Relations</w:t>
            </w:r>
            <w:r w:rsidR="00600BC2">
              <w:rPr>
                <w:rFonts w:cs="Arial"/>
                <w:color w:val="C00000"/>
                <w:sz w:val="18"/>
              </w:rPr>
              <w:t>, Ministry of Health</w:t>
            </w:r>
          </w:p>
          <w:p w:rsidR="00E876E8" w:rsidRDefault="00E876E8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Sir Dominick Chilcott, </w:t>
            </w:r>
            <w:r w:rsidRPr="001C6356">
              <w:rPr>
                <w:rFonts w:cs="Arial"/>
                <w:color w:val="0070C0"/>
                <w:sz w:val="18"/>
              </w:rPr>
              <w:t>Her Majesty’s Ambassador to Turkey</w:t>
            </w:r>
          </w:p>
          <w:p w:rsidR="00A94479" w:rsidRPr="000709C4" w:rsidRDefault="00A94479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 xml:space="preserve">Kenan </w:t>
            </w:r>
            <w:r w:rsidRPr="000709C4">
              <w:rPr>
                <w:rFonts w:cs="Arial"/>
                <w:b/>
                <w:color w:val="0070C0"/>
                <w:sz w:val="18"/>
              </w:rPr>
              <w:t>Poleo</w:t>
            </w:r>
            <w:r w:rsidRPr="000709C4">
              <w:rPr>
                <w:rFonts w:cs="Arial"/>
                <w:color w:val="0070C0"/>
                <w:sz w:val="18"/>
              </w:rPr>
              <w:t>, HM Consul General Istanbul and HM Trade Commissioner for Eastern Europe and Central Asia</w:t>
            </w:r>
          </w:p>
          <w:p w:rsidR="00E876E8" w:rsidRPr="00B17E46" w:rsidRDefault="00E876E8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Jane Grady, </w:t>
            </w:r>
            <w:r w:rsidRPr="00B17E46">
              <w:rPr>
                <w:rFonts w:cs="Arial"/>
                <w:color w:val="0070C0"/>
                <w:sz w:val="18"/>
              </w:rPr>
              <w:t>Deputy Trade Commissioner EECAN Region</w:t>
            </w:r>
          </w:p>
          <w:p w:rsidR="00F8434F" w:rsidRPr="00F8434F" w:rsidRDefault="00F8434F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F8434F">
              <w:rPr>
                <w:rFonts w:cs="Arial"/>
                <w:b/>
                <w:color w:val="0070C0"/>
                <w:sz w:val="18"/>
              </w:rPr>
              <w:t>Mark Bale</w:t>
            </w:r>
            <w:r>
              <w:rPr>
                <w:rFonts w:cs="Arial"/>
                <w:color w:val="0070C0"/>
                <w:sz w:val="18"/>
              </w:rPr>
              <w:t>, Deputy Director DHSC</w:t>
            </w:r>
          </w:p>
          <w:p w:rsidR="00600BC2" w:rsidRDefault="00600BC2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600BC2">
              <w:rPr>
                <w:rFonts w:cs="Arial"/>
                <w:b/>
                <w:color w:val="0070C0"/>
                <w:sz w:val="18"/>
              </w:rPr>
              <w:t>Prof Tony Young</w:t>
            </w:r>
            <w:r>
              <w:rPr>
                <w:rFonts w:cs="Arial"/>
                <w:color w:val="0070C0"/>
                <w:sz w:val="18"/>
              </w:rPr>
              <w:t>, NHS England</w:t>
            </w:r>
          </w:p>
          <w:p w:rsidR="00C654D0" w:rsidRPr="00600BC2" w:rsidRDefault="00C654D0" w:rsidP="00C654D0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C654D0">
              <w:rPr>
                <w:rFonts w:cs="Arial"/>
                <w:b/>
                <w:color w:val="0070C0"/>
                <w:sz w:val="18"/>
              </w:rPr>
              <w:t>Dr Masood Ahmed</w:t>
            </w:r>
            <w:r w:rsidRPr="00C654D0">
              <w:rPr>
                <w:rFonts w:cs="Arial"/>
                <w:color w:val="0070C0"/>
                <w:sz w:val="18"/>
              </w:rPr>
              <w:t>, NHS</w:t>
            </w:r>
            <w:r>
              <w:rPr>
                <w:rFonts w:cs="Arial"/>
                <w:color w:val="0070C0"/>
                <w:sz w:val="18"/>
              </w:rPr>
              <w:t xml:space="preserve"> </w:t>
            </w:r>
            <w:r w:rsidRPr="00C654D0">
              <w:rPr>
                <w:rFonts w:cs="Arial"/>
                <w:color w:val="0070C0"/>
                <w:sz w:val="18"/>
              </w:rPr>
              <w:t>Black Country &amp; West Birmingham CCG</w:t>
            </w:r>
          </w:p>
          <w:p w:rsidR="00E876E8" w:rsidRDefault="00E876E8" w:rsidP="00E876E8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David Machin, </w:t>
            </w:r>
            <w:r w:rsidRPr="00B17E46">
              <w:rPr>
                <w:rFonts w:cs="Arial"/>
                <w:color w:val="0070C0"/>
                <w:sz w:val="18"/>
              </w:rPr>
              <w:t>Trade Attaché</w:t>
            </w:r>
          </w:p>
          <w:p w:rsidR="008D4923" w:rsidRDefault="00A94479" w:rsidP="006501CF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>David</w:t>
            </w:r>
            <w:r w:rsidRPr="000709C4">
              <w:rPr>
                <w:rFonts w:cs="Arial"/>
                <w:b/>
                <w:color w:val="0070C0"/>
                <w:sz w:val="18"/>
              </w:rPr>
              <w:t xml:space="preserve"> Sheppard, </w:t>
            </w:r>
            <w:r w:rsidR="006501CF" w:rsidRPr="006501CF">
              <w:rPr>
                <w:rFonts w:cs="Arial"/>
                <w:color w:val="0070C0"/>
                <w:sz w:val="18"/>
              </w:rPr>
              <w:t>Deputy Head of Healthcare,</w:t>
            </w:r>
            <w:r w:rsidR="006501CF">
              <w:rPr>
                <w:rFonts w:cs="Arial"/>
                <w:b/>
                <w:color w:val="0070C0"/>
                <w:sz w:val="18"/>
              </w:rPr>
              <w:t xml:space="preserve">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</w:p>
          <w:p w:rsidR="006501CF" w:rsidRPr="00A94479" w:rsidRDefault="006501CF" w:rsidP="006501CF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6501CF">
              <w:rPr>
                <w:rFonts w:cs="Arial"/>
                <w:b/>
                <w:color w:val="0070C0"/>
                <w:sz w:val="18"/>
              </w:rPr>
              <w:t>Tarah Stevenson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6501CF">
              <w:rPr>
                <w:rFonts w:cs="Arial"/>
                <w:color w:val="0070C0"/>
                <w:sz w:val="18"/>
              </w:rPr>
              <w:t>NHS Strategy &amp; Genomics Manager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</w:p>
        </w:tc>
      </w:tr>
      <w:tr w:rsidR="008D4923" w:rsidRPr="00B24CAE" w:rsidTr="00FC7B60">
        <w:trPr>
          <w:trHeight w:val="841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8D4923" w:rsidP="00E876E8">
            <w:pPr>
              <w:spacing w:after="0" w:line="0" w:lineRule="atLeast"/>
              <w:jc w:val="center"/>
              <w:rPr>
                <w:rFonts w:eastAsia="Calibri" w:cs="Arial"/>
                <w:b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szCs w:val="21"/>
                <w:lang w:val="en-GB"/>
              </w:rPr>
              <w:t>11.</w:t>
            </w:r>
            <w:r w:rsidR="00E876E8">
              <w:rPr>
                <w:rFonts w:eastAsia="Calibri" w:cs="Arial"/>
                <w:b/>
                <w:szCs w:val="21"/>
                <w:lang w:val="en-GB"/>
              </w:rPr>
              <w:t>15 – 12.00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6B4C5E" w:rsidRDefault="008D4923" w:rsidP="008D4923">
            <w:pPr>
              <w:pStyle w:val="DzMetin"/>
              <w:ind w:left="1416" w:hanging="1416"/>
              <w:rPr>
                <w:rFonts w:ascii="Arial" w:hAnsi="Arial"/>
                <w:b/>
                <w:sz w:val="24"/>
                <w:lang w:val="en-GB"/>
              </w:rPr>
            </w:pPr>
            <w:r w:rsidRPr="006B4C5E">
              <w:rPr>
                <w:rFonts w:ascii="Arial" w:hAnsi="Arial"/>
                <w:b/>
                <w:sz w:val="24"/>
                <w:lang w:val="en-GB"/>
              </w:rPr>
              <w:t xml:space="preserve">The UK as a Trade and Healthcare Partner </w:t>
            </w:r>
          </w:p>
          <w:p w:rsidR="008D4923" w:rsidRPr="006B4C5E" w:rsidRDefault="008D4923" w:rsidP="008D4923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cs="Arial"/>
                <w:color w:val="4472C4" w:themeColor="accent5"/>
                <w:sz w:val="20"/>
                <w:szCs w:val="20"/>
              </w:rPr>
            </w:pPr>
            <w:r w:rsidRPr="006B4C5E">
              <w:rPr>
                <w:rFonts w:cs="Arial"/>
                <w:color w:val="4472C4" w:themeColor="accent5"/>
                <w:sz w:val="20"/>
                <w:szCs w:val="20"/>
              </w:rPr>
              <w:t xml:space="preserve">Future Trading Opportunities with the UK </w:t>
            </w:r>
            <w:r w:rsidR="005931B2" w:rsidRPr="005931B2">
              <w:rPr>
                <w:rFonts w:cs="Arial"/>
                <w:color w:val="4472C4" w:themeColor="accent5"/>
                <w:sz w:val="16"/>
                <w:szCs w:val="20"/>
              </w:rPr>
              <w:t>(10 min)</w:t>
            </w:r>
          </w:p>
          <w:p w:rsidR="008D4923" w:rsidRPr="00835A5B" w:rsidRDefault="00F5418C" w:rsidP="008D4923">
            <w:pPr>
              <w:pStyle w:val="ListeParagraf"/>
              <w:spacing w:after="0" w:line="0" w:lineRule="atLeast"/>
              <w:rPr>
                <w:rFonts w:cs="Arial"/>
                <w:sz w:val="20"/>
                <w:szCs w:val="20"/>
              </w:rPr>
            </w:pPr>
            <w:r w:rsidRPr="006B4C5E">
              <w:rPr>
                <w:rFonts w:cs="Arial"/>
                <w:b/>
                <w:sz w:val="20"/>
                <w:szCs w:val="20"/>
              </w:rPr>
              <w:t>Kenan Poleo</w:t>
            </w:r>
            <w:r w:rsidR="008D4923" w:rsidRPr="006B4C5E">
              <w:rPr>
                <w:rFonts w:cs="Arial"/>
                <w:sz w:val="20"/>
                <w:szCs w:val="20"/>
              </w:rPr>
              <w:t xml:space="preserve">, HM Consul General Istanbul and HM Trade Commissioner for </w:t>
            </w:r>
            <w:r w:rsidR="008D4923" w:rsidRPr="00835A5B">
              <w:rPr>
                <w:rFonts w:cs="Arial"/>
                <w:sz w:val="20"/>
                <w:szCs w:val="20"/>
              </w:rPr>
              <w:t>Eastern Europe and Central Asia</w:t>
            </w:r>
          </w:p>
          <w:p w:rsidR="00C34FDF" w:rsidRPr="00835A5B" w:rsidRDefault="00B7304B" w:rsidP="00580EB3">
            <w:pPr>
              <w:pStyle w:val="ListeParagraf"/>
              <w:numPr>
                <w:ilvl w:val="0"/>
                <w:numId w:val="3"/>
              </w:numPr>
              <w:rPr>
                <w:color w:val="4472C4" w:themeColor="accent5"/>
                <w:sz w:val="20"/>
                <w:szCs w:val="20"/>
              </w:rPr>
            </w:pPr>
            <w:r w:rsidRPr="00835A5B">
              <w:rPr>
                <w:color w:val="4472C4" w:themeColor="accent5"/>
                <w:sz w:val="20"/>
                <w:szCs w:val="20"/>
              </w:rPr>
              <w:t xml:space="preserve">NHS Innovation Ecosystem </w:t>
            </w:r>
            <w:r w:rsidR="005931B2" w:rsidRPr="00835A5B">
              <w:rPr>
                <w:rFonts w:cs="Arial"/>
                <w:color w:val="4472C4" w:themeColor="accent5"/>
                <w:sz w:val="16"/>
                <w:szCs w:val="20"/>
              </w:rPr>
              <w:t>(10 min)</w:t>
            </w:r>
          </w:p>
          <w:p w:rsidR="00C34FDF" w:rsidRPr="00671154" w:rsidRDefault="00671154" w:rsidP="00A94479">
            <w:pPr>
              <w:pStyle w:val="ListeParagraf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5A5B">
              <w:rPr>
                <w:b/>
                <w:color w:val="000000" w:themeColor="text1"/>
                <w:sz w:val="20"/>
                <w:szCs w:val="20"/>
              </w:rPr>
              <w:t xml:space="preserve">Prof Tony Young, </w:t>
            </w:r>
            <w:r w:rsidRPr="00835A5B">
              <w:rPr>
                <w:color w:val="000000" w:themeColor="text1"/>
                <w:sz w:val="20"/>
                <w:szCs w:val="20"/>
              </w:rPr>
              <w:t>National Clinical Lead for Innovation NHS England</w:t>
            </w:r>
            <w:r w:rsidR="00600BC2" w:rsidRPr="00835A5B">
              <w:rPr>
                <w:color w:val="000000" w:themeColor="text1"/>
                <w:sz w:val="20"/>
                <w:szCs w:val="20"/>
              </w:rPr>
              <w:t xml:space="preserve"> and NHS Improveme</w:t>
            </w:r>
            <w:r w:rsidR="00600BC2">
              <w:rPr>
                <w:color w:val="000000" w:themeColor="text1"/>
                <w:sz w:val="20"/>
                <w:szCs w:val="20"/>
              </w:rPr>
              <w:t>nt</w:t>
            </w:r>
            <w:r w:rsidRPr="006711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8434F" w:rsidRDefault="00671154" w:rsidP="00C34FDF">
            <w:pPr>
              <w:pStyle w:val="ListeParagraf"/>
              <w:numPr>
                <w:ilvl w:val="0"/>
                <w:numId w:val="3"/>
              </w:numPr>
              <w:spacing w:after="0"/>
              <w:rPr>
                <w:color w:val="4472C4" w:themeColor="accent5"/>
                <w:sz w:val="20"/>
                <w:szCs w:val="20"/>
              </w:rPr>
            </w:pPr>
            <w:r>
              <w:rPr>
                <w:color w:val="4472C4" w:themeColor="accent5"/>
                <w:sz w:val="20"/>
                <w:szCs w:val="20"/>
              </w:rPr>
              <w:t>Genomic Healthcare System in the UK</w:t>
            </w:r>
            <w:r w:rsidR="005931B2">
              <w:rPr>
                <w:color w:val="4472C4" w:themeColor="accent5"/>
                <w:sz w:val="20"/>
                <w:szCs w:val="20"/>
              </w:rPr>
              <w:t xml:space="preserve"> </w:t>
            </w:r>
            <w:r w:rsidR="005931B2" w:rsidRPr="005931B2">
              <w:rPr>
                <w:rFonts w:cs="Arial"/>
                <w:color w:val="4472C4" w:themeColor="accent5"/>
                <w:sz w:val="16"/>
                <w:szCs w:val="20"/>
              </w:rPr>
              <w:t>(10 min)</w:t>
            </w:r>
          </w:p>
          <w:p w:rsidR="00F8434F" w:rsidRDefault="00F8434F" w:rsidP="00F8434F">
            <w:pPr>
              <w:pStyle w:val="ListeParagraf"/>
              <w:spacing w:after="0"/>
              <w:rPr>
                <w:color w:val="4472C4" w:themeColor="accent5"/>
                <w:sz w:val="20"/>
                <w:szCs w:val="20"/>
              </w:rPr>
            </w:pPr>
            <w:r w:rsidRPr="00F8434F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Mark Bale, </w:t>
            </w:r>
            <w:r w:rsidR="00052A47" w:rsidRPr="00052A47">
              <w:rPr>
                <w:rFonts w:cs="Arial"/>
                <w:color w:val="000000" w:themeColor="text1"/>
                <w:sz w:val="20"/>
                <w:szCs w:val="20"/>
              </w:rPr>
              <w:t>DHSC</w:t>
            </w:r>
            <w:r w:rsidR="00052A4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52A47" w:rsidRPr="00052A47">
              <w:rPr>
                <w:rFonts w:cs="Arial"/>
                <w:color w:val="000000" w:themeColor="text1"/>
                <w:sz w:val="20"/>
                <w:szCs w:val="20"/>
              </w:rPr>
              <w:t>Deputy Director, Genomic Science Policy</w:t>
            </w:r>
          </w:p>
          <w:p w:rsidR="008D4923" w:rsidRPr="00C34FDF" w:rsidRDefault="008D4923" w:rsidP="00C34FDF">
            <w:pPr>
              <w:pStyle w:val="ListeParagraf"/>
              <w:numPr>
                <w:ilvl w:val="0"/>
                <w:numId w:val="3"/>
              </w:numPr>
              <w:spacing w:after="0"/>
              <w:rPr>
                <w:color w:val="4472C4" w:themeColor="accent5"/>
                <w:sz w:val="20"/>
                <w:szCs w:val="20"/>
              </w:rPr>
            </w:pPr>
            <w:r w:rsidRPr="00C34FDF">
              <w:rPr>
                <w:color w:val="4472C4" w:themeColor="accent5"/>
                <w:sz w:val="20"/>
                <w:szCs w:val="20"/>
              </w:rPr>
              <w:t xml:space="preserve">UK Export Finance (UKEF) </w:t>
            </w:r>
            <w:r w:rsidR="005931B2" w:rsidRPr="005931B2">
              <w:rPr>
                <w:rFonts w:cs="Arial"/>
                <w:color w:val="4472C4" w:themeColor="accent5"/>
                <w:sz w:val="16"/>
                <w:szCs w:val="20"/>
              </w:rPr>
              <w:t xml:space="preserve">(10 min) </w:t>
            </w:r>
          </w:p>
          <w:p w:rsidR="008D4923" w:rsidRPr="006B4C5E" w:rsidRDefault="008D4923" w:rsidP="008D4923">
            <w:pPr>
              <w:pStyle w:val="DzMetin"/>
              <w:ind w:left="720"/>
              <w:rPr>
                <w:rFonts w:ascii="Arial" w:eastAsiaTheme="minorHAnsi" w:hAnsi="Arial"/>
                <w:sz w:val="20"/>
                <w:szCs w:val="22"/>
                <w:lang w:val="en-GB"/>
              </w:rPr>
            </w:pPr>
            <w:proofErr w:type="spellStart"/>
            <w:r w:rsidRPr="006B4C5E">
              <w:rPr>
                <w:rFonts w:ascii="Arial" w:eastAsiaTheme="minorHAnsi" w:hAnsi="Arial"/>
                <w:b/>
                <w:sz w:val="20"/>
                <w:szCs w:val="20"/>
                <w:lang w:val="en-GB"/>
              </w:rPr>
              <w:t>Özgür</w:t>
            </w:r>
            <w:proofErr w:type="spellEnd"/>
            <w:r w:rsidRPr="006B4C5E">
              <w:rPr>
                <w:rFonts w:ascii="Arial" w:eastAsiaTheme="minorHAnsi" w:hAnsi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4C5E">
              <w:rPr>
                <w:rFonts w:ascii="Arial" w:eastAsiaTheme="minorHAnsi" w:hAnsi="Arial"/>
                <w:b/>
                <w:sz w:val="20"/>
                <w:szCs w:val="20"/>
                <w:lang w:val="en-GB"/>
              </w:rPr>
              <w:t>Kutay</w:t>
            </w:r>
            <w:proofErr w:type="spellEnd"/>
            <w:r w:rsidRPr="006B4C5E">
              <w:rPr>
                <w:rFonts w:ascii="Arial" w:eastAsiaTheme="minorHAnsi" w:hAnsi="Arial"/>
                <w:sz w:val="20"/>
                <w:szCs w:val="20"/>
                <w:lang w:val="en-GB"/>
              </w:rPr>
              <w:t>, Country Head Turkey, Eastern Europe and Central Asia</w:t>
            </w:r>
          </w:p>
        </w:tc>
      </w:tr>
      <w:tr w:rsidR="00E876E8" w:rsidRPr="00B24CAE" w:rsidTr="00FC7B60">
        <w:trPr>
          <w:trHeight w:val="4817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E876E8" w:rsidRPr="00B24CAE" w:rsidRDefault="00E876E8" w:rsidP="00E876E8">
            <w:pPr>
              <w:spacing w:after="0" w:line="0" w:lineRule="atLeast"/>
              <w:jc w:val="center"/>
              <w:rPr>
                <w:rFonts w:eastAsia="Calibri" w:cs="Arial"/>
                <w:b/>
                <w:szCs w:val="21"/>
                <w:lang w:val="en-GB"/>
              </w:rPr>
            </w:pPr>
            <w:r>
              <w:rPr>
                <w:rFonts w:eastAsia="Calibri" w:cs="Arial"/>
                <w:b/>
                <w:szCs w:val="21"/>
                <w:lang w:val="en-GB"/>
              </w:rPr>
              <w:lastRenderedPageBreak/>
              <w:t>12.00 - 12.30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6E8" w:rsidRPr="000709C4" w:rsidRDefault="00E876E8" w:rsidP="005931B2">
            <w:pPr>
              <w:spacing w:line="0" w:lineRule="atLeast"/>
              <w:rPr>
                <w:rFonts w:cs="Arial"/>
                <w:sz w:val="24"/>
                <w:lang w:val="en-GB"/>
              </w:rPr>
            </w:pPr>
            <w:r w:rsidRPr="00BB4709">
              <w:rPr>
                <w:rFonts w:cs="Arial"/>
                <w:b/>
                <w:sz w:val="24"/>
                <w:lang w:val="en-GB"/>
              </w:rPr>
              <w:t xml:space="preserve">B2G Meeting for the UK </w:t>
            </w:r>
            <w:r w:rsidR="0015655D" w:rsidRPr="00BB4709">
              <w:rPr>
                <w:rFonts w:cs="Arial"/>
                <w:b/>
                <w:sz w:val="24"/>
                <w:lang w:val="en-GB"/>
              </w:rPr>
              <w:t xml:space="preserve">Investor </w:t>
            </w:r>
            <w:r w:rsidRPr="00BB4709">
              <w:rPr>
                <w:rFonts w:cs="Arial"/>
                <w:b/>
                <w:sz w:val="24"/>
                <w:lang w:val="en-GB"/>
              </w:rPr>
              <w:t xml:space="preserve">Companies </w:t>
            </w:r>
            <w:r w:rsidRPr="00BB4709">
              <w:rPr>
                <w:rFonts w:cs="Arial"/>
                <w:sz w:val="18"/>
                <w:lang w:val="en-GB"/>
              </w:rPr>
              <w:t>(Closed Session)</w:t>
            </w:r>
          </w:p>
          <w:p w:rsidR="00E876E8" w:rsidRDefault="00005A78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  <w:highlight w:val="yellow"/>
              </w:rPr>
            </w:pPr>
            <w:proofErr w:type="spellStart"/>
            <w:r>
              <w:rPr>
                <w:rFonts w:cs="Arial"/>
                <w:b/>
                <w:color w:val="0070C0"/>
                <w:sz w:val="18"/>
                <w:highlight w:val="yellow"/>
              </w:rPr>
              <w:t>MoH</w:t>
            </w:r>
            <w:proofErr w:type="spellEnd"/>
            <w:r w:rsidR="00E876E8" w:rsidRPr="000709C4">
              <w:rPr>
                <w:rFonts w:cs="Arial"/>
                <w:b/>
                <w:color w:val="0070C0"/>
                <w:sz w:val="18"/>
                <w:highlight w:val="yellow"/>
              </w:rPr>
              <w:t xml:space="preserve"> representatives </w:t>
            </w:r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 xml:space="preserve">(To be provided by </w:t>
            </w:r>
            <w:proofErr w:type="spellStart"/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>MoH</w:t>
            </w:r>
            <w:proofErr w:type="spellEnd"/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>)</w:t>
            </w:r>
          </w:p>
          <w:p w:rsidR="00025980" w:rsidRPr="000709C4" w:rsidRDefault="00025980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  <w:highlight w:val="yellow"/>
              </w:rPr>
            </w:pPr>
            <w:r>
              <w:rPr>
                <w:rFonts w:cs="Arial"/>
                <w:b/>
                <w:color w:val="0070C0"/>
                <w:sz w:val="18"/>
                <w:highlight w:val="yellow"/>
              </w:rPr>
              <w:t>DEİK</w:t>
            </w:r>
          </w:p>
          <w:p w:rsidR="005931B2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Sir Dominick Chilcott, </w:t>
            </w:r>
            <w:r w:rsidRPr="000709C4">
              <w:rPr>
                <w:rFonts w:cs="Arial"/>
                <w:color w:val="0070C0"/>
                <w:sz w:val="18"/>
              </w:rPr>
              <w:t>HM Ambassador</w:t>
            </w:r>
            <w:r w:rsidR="00C1625C">
              <w:rPr>
                <w:rFonts w:cs="Arial"/>
                <w:color w:val="0070C0"/>
                <w:sz w:val="18"/>
              </w:rPr>
              <w:t xml:space="preserve"> to Turkey</w:t>
            </w:r>
          </w:p>
          <w:p w:rsidR="005931B2" w:rsidRPr="000709C4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5931B2">
              <w:rPr>
                <w:rFonts w:cs="Arial"/>
                <w:b/>
                <w:color w:val="0070C0"/>
                <w:sz w:val="18"/>
              </w:rPr>
              <w:t>Kenan Poleo</w:t>
            </w:r>
            <w:r w:rsidRPr="005931B2">
              <w:rPr>
                <w:rFonts w:cs="Arial"/>
                <w:color w:val="0070C0"/>
                <w:sz w:val="18"/>
              </w:rPr>
              <w:t>, HM Consul General Istanbul and HM Trade Commissioner for Eastern Europe and Central Asia</w:t>
            </w:r>
          </w:p>
          <w:p w:rsidR="006501CF" w:rsidRDefault="006501CF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>David</w:t>
            </w:r>
            <w:r w:rsidRPr="000709C4">
              <w:rPr>
                <w:rFonts w:cs="Arial"/>
                <w:b/>
                <w:color w:val="0070C0"/>
                <w:sz w:val="18"/>
              </w:rPr>
              <w:t xml:space="preserve"> Sheppard, </w:t>
            </w:r>
            <w:r w:rsidRPr="006501CF">
              <w:rPr>
                <w:rFonts w:cs="Arial"/>
                <w:color w:val="0070C0"/>
                <w:sz w:val="18"/>
              </w:rPr>
              <w:t>Deputy Head of Healthcare,</w:t>
            </w:r>
            <w:r>
              <w:rPr>
                <w:rFonts w:cs="Arial"/>
                <w:b/>
                <w:color w:val="0070C0"/>
                <w:sz w:val="18"/>
              </w:rPr>
              <w:t xml:space="preserve">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</w:p>
          <w:p w:rsidR="006501CF" w:rsidRDefault="006501CF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6501CF">
              <w:rPr>
                <w:rFonts w:cs="Arial"/>
                <w:b/>
                <w:color w:val="0070C0"/>
                <w:sz w:val="18"/>
              </w:rPr>
              <w:t>Tarah Stevenson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6501CF">
              <w:rPr>
                <w:rFonts w:cs="Arial"/>
                <w:color w:val="0070C0"/>
                <w:sz w:val="18"/>
              </w:rPr>
              <w:t>NHS Strategy &amp; Genomics Manager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  <w:r w:rsidRPr="000709C4">
              <w:rPr>
                <w:rFonts w:cs="Arial"/>
                <w:b/>
                <w:color w:val="0070C0"/>
                <w:sz w:val="18"/>
              </w:rPr>
              <w:t xml:space="preserve"> </w:t>
            </w:r>
          </w:p>
          <w:p w:rsidR="005931B2" w:rsidRPr="00B7304B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Jane Grady, </w:t>
            </w:r>
            <w:r w:rsidRPr="000709C4">
              <w:rPr>
                <w:rFonts w:cs="Arial"/>
                <w:color w:val="0070C0"/>
                <w:sz w:val="18"/>
              </w:rPr>
              <w:t>Deputy Trade Commissioner EECAN Region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5931B2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 xml:space="preserve">Paul Hardy, </w:t>
            </w:r>
            <w:r w:rsidRPr="00052A47">
              <w:rPr>
                <w:rFonts w:cs="Arial"/>
                <w:color w:val="0070C0"/>
                <w:sz w:val="18"/>
              </w:rPr>
              <w:t>Head of Trade &amp; Investment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5931B2" w:rsidRPr="0030511F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David Machin, </w:t>
            </w:r>
            <w:r w:rsidRPr="000709C4">
              <w:rPr>
                <w:rFonts w:cs="Arial"/>
                <w:color w:val="0070C0"/>
                <w:sz w:val="18"/>
              </w:rPr>
              <w:t>Trade Attaché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30511F" w:rsidRPr="000709C4" w:rsidRDefault="0030511F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proofErr w:type="spellStart"/>
            <w:r>
              <w:rPr>
                <w:rFonts w:cs="Arial"/>
                <w:b/>
                <w:color w:val="0070C0"/>
                <w:sz w:val="18"/>
              </w:rPr>
              <w:t>Merve</w:t>
            </w:r>
            <w:proofErr w:type="spellEnd"/>
            <w:r>
              <w:rPr>
                <w:rFonts w:cs="Arial"/>
                <w:b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70C0"/>
                <w:sz w:val="18"/>
              </w:rPr>
              <w:t>Gökben</w:t>
            </w:r>
            <w:proofErr w:type="spellEnd"/>
            <w:r>
              <w:rPr>
                <w:rFonts w:cs="Arial"/>
                <w:b/>
                <w:color w:val="0070C0"/>
                <w:sz w:val="18"/>
              </w:rPr>
              <w:t xml:space="preserve">, </w:t>
            </w:r>
            <w:r w:rsidRPr="0030511F">
              <w:rPr>
                <w:rFonts w:cs="Arial"/>
                <w:color w:val="0070C0"/>
                <w:sz w:val="18"/>
              </w:rPr>
              <w:t>Market Access Policy Officer, DIT</w:t>
            </w:r>
          </w:p>
          <w:p w:rsidR="000709C4" w:rsidRDefault="000709C4" w:rsidP="000709C4">
            <w:pPr>
              <w:pStyle w:val="DzMetin"/>
              <w:ind w:left="1416" w:hanging="1416"/>
              <w:rPr>
                <w:rFonts w:ascii="Arial" w:hAnsi="Arial"/>
                <w:sz w:val="16"/>
                <w:u w:val="single"/>
              </w:rPr>
            </w:pPr>
          </w:p>
          <w:p w:rsidR="00E876E8" w:rsidRPr="005931B2" w:rsidRDefault="005931B2" w:rsidP="005931B2">
            <w:pPr>
              <w:pStyle w:val="DzMetin"/>
              <w:ind w:left="1416" w:hanging="1416"/>
              <w:rPr>
                <w:rFonts w:ascii="Arial" w:hAnsi="Arial"/>
                <w:b/>
                <w:sz w:val="16"/>
              </w:rPr>
            </w:pPr>
            <w:r w:rsidRPr="005931B2">
              <w:rPr>
                <w:rFonts w:ascii="Arial" w:hAnsi="Arial"/>
                <w:b/>
                <w:sz w:val="16"/>
              </w:rPr>
              <w:t>UK Company Representatives</w:t>
            </w:r>
            <w:r w:rsidR="00E876E8" w:rsidRPr="005931B2">
              <w:rPr>
                <w:rFonts w:ascii="Arial" w:hAnsi="Arial"/>
                <w:b/>
                <w:sz w:val="16"/>
              </w:rPr>
              <w:t xml:space="preserve">: </w:t>
            </w:r>
          </w:p>
          <w:p w:rsidR="0030511F" w:rsidRPr="00835A5B" w:rsidRDefault="0030511F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r w:rsidRPr="00835A5B">
              <w:rPr>
                <w:rFonts w:cs="Arial"/>
                <w:b/>
                <w:color w:val="0070C0"/>
                <w:sz w:val="18"/>
              </w:rPr>
              <w:t>Serkan Barış</w:t>
            </w:r>
            <w:r w:rsidRPr="00835A5B">
              <w:rPr>
                <w:rFonts w:cs="Arial"/>
                <w:color w:val="0070C0"/>
                <w:sz w:val="18"/>
              </w:rPr>
              <w:t>, CP Turkey, AstraZeneca Turkey</w:t>
            </w:r>
          </w:p>
          <w:p w:rsidR="0030511F" w:rsidRPr="00835A5B" w:rsidRDefault="0030511F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Görkem</w:t>
            </w:r>
            <w:proofErr w:type="spellEnd"/>
            <w:r w:rsidRPr="00835A5B">
              <w:rPr>
                <w:rFonts w:cs="Arial"/>
                <w:b/>
                <w:color w:val="0070C0"/>
                <w:sz w:val="18"/>
              </w:rPr>
              <w:t xml:space="preserve"> Saka</w:t>
            </w:r>
            <w:r w:rsidRPr="00835A5B">
              <w:rPr>
                <w:rFonts w:cs="Arial"/>
                <w:color w:val="0070C0"/>
                <w:sz w:val="18"/>
              </w:rPr>
              <w:t>, Regulatory and Market Access Director, AstraZeneca Turkey</w:t>
            </w:r>
          </w:p>
          <w:p w:rsidR="000709C4" w:rsidRPr="00835A5B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r w:rsidRPr="00835A5B">
              <w:rPr>
                <w:rFonts w:cs="Arial"/>
                <w:b/>
                <w:color w:val="0070C0"/>
                <w:sz w:val="18"/>
              </w:rPr>
              <w:t xml:space="preserve">Selim </w:t>
            </w: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Giray</w:t>
            </w:r>
            <w:proofErr w:type="spellEnd"/>
            <w:r w:rsidRPr="00835A5B">
              <w:rPr>
                <w:rFonts w:cs="Arial"/>
                <w:color w:val="0070C0"/>
                <w:sz w:val="18"/>
              </w:rPr>
              <w:t xml:space="preserve">, General Manager and VP, </w:t>
            </w:r>
            <w:r w:rsidR="000709C4" w:rsidRPr="00835A5B">
              <w:rPr>
                <w:rFonts w:cs="Arial"/>
                <w:color w:val="0070C0"/>
                <w:sz w:val="18"/>
              </w:rPr>
              <w:t>GSK Turkey</w:t>
            </w:r>
          </w:p>
          <w:p w:rsidR="005931B2" w:rsidRPr="00835A5B" w:rsidRDefault="005931B2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r w:rsidRPr="00835A5B">
              <w:rPr>
                <w:rFonts w:cs="Arial"/>
                <w:b/>
                <w:color w:val="0070C0"/>
                <w:sz w:val="18"/>
              </w:rPr>
              <w:t>Mustafa Pala</w:t>
            </w:r>
            <w:r w:rsidRPr="00835A5B">
              <w:rPr>
                <w:rFonts w:cs="Arial"/>
                <w:color w:val="0070C0"/>
                <w:sz w:val="18"/>
              </w:rPr>
              <w:t>, Market Access, Communication and Government Affairs Director, GSK Turkey</w:t>
            </w:r>
          </w:p>
          <w:p w:rsidR="000709C4" w:rsidRPr="00835A5B" w:rsidRDefault="00835A5B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Mihriban</w:t>
            </w:r>
            <w:proofErr w:type="spellEnd"/>
            <w:r w:rsidRPr="00835A5B">
              <w:rPr>
                <w:rFonts w:cs="Arial"/>
                <w:b/>
                <w:color w:val="0070C0"/>
                <w:sz w:val="18"/>
              </w:rPr>
              <w:t xml:space="preserve"> </w:t>
            </w: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Incmen</w:t>
            </w:r>
            <w:proofErr w:type="spellEnd"/>
            <w:r w:rsidRPr="00835A5B">
              <w:rPr>
                <w:rFonts w:cs="Arial"/>
                <w:color w:val="0070C0"/>
                <w:sz w:val="18"/>
              </w:rPr>
              <w:t xml:space="preserve">, Regulatory Affairs Country Manager, </w:t>
            </w:r>
            <w:r w:rsidR="000709C4" w:rsidRPr="00835A5B">
              <w:rPr>
                <w:rFonts w:cs="Arial"/>
                <w:color w:val="0070C0"/>
                <w:sz w:val="18"/>
              </w:rPr>
              <w:t>GSK Consumer Healthcare</w:t>
            </w:r>
          </w:p>
          <w:p w:rsidR="00835A5B" w:rsidRPr="00835A5B" w:rsidRDefault="00835A5B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Özlem</w:t>
            </w:r>
            <w:proofErr w:type="spellEnd"/>
            <w:r w:rsidRPr="00835A5B">
              <w:rPr>
                <w:rFonts w:cs="Arial"/>
                <w:b/>
                <w:color w:val="0070C0"/>
                <w:sz w:val="18"/>
              </w:rPr>
              <w:t xml:space="preserve"> </w:t>
            </w:r>
            <w:proofErr w:type="spellStart"/>
            <w:r w:rsidRPr="00835A5B">
              <w:rPr>
                <w:rFonts w:cs="Arial"/>
                <w:b/>
                <w:color w:val="0070C0"/>
                <w:sz w:val="18"/>
              </w:rPr>
              <w:t>Kaynak</w:t>
            </w:r>
            <w:proofErr w:type="spellEnd"/>
            <w:r w:rsidRPr="00835A5B">
              <w:rPr>
                <w:rFonts w:cs="Arial"/>
                <w:color w:val="0070C0"/>
                <w:sz w:val="18"/>
              </w:rPr>
              <w:t>, General Manager, GSK Consumer Healthcare</w:t>
            </w:r>
          </w:p>
          <w:p w:rsidR="000709C4" w:rsidRPr="000709C4" w:rsidRDefault="000709C4" w:rsidP="006501C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cs="Arial"/>
                <w:color w:val="0070C0"/>
                <w:sz w:val="18"/>
              </w:rPr>
            </w:pPr>
            <w:proofErr w:type="spellStart"/>
            <w:r w:rsidRPr="00A94479">
              <w:rPr>
                <w:rFonts w:cs="Arial"/>
                <w:color w:val="0070C0"/>
                <w:sz w:val="18"/>
                <w:highlight w:val="yellow"/>
              </w:rPr>
              <w:t>Vitabiotics</w:t>
            </w:r>
            <w:proofErr w:type="spellEnd"/>
          </w:p>
        </w:tc>
      </w:tr>
      <w:tr w:rsidR="00E876E8" w:rsidRPr="00B24CAE" w:rsidTr="007A37E0">
        <w:trPr>
          <w:trHeight w:val="2243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E876E8" w:rsidRDefault="00E876E8" w:rsidP="00E876E8">
            <w:pPr>
              <w:spacing w:after="0" w:line="0" w:lineRule="atLeast"/>
              <w:jc w:val="center"/>
              <w:rPr>
                <w:rFonts w:eastAsia="Calibri" w:cs="Arial"/>
                <w:b/>
                <w:szCs w:val="21"/>
                <w:lang w:val="en-GB"/>
              </w:rPr>
            </w:pPr>
            <w:r>
              <w:rPr>
                <w:rFonts w:eastAsia="Calibri" w:cs="Arial"/>
                <w:b/>
                <w:szCs w:val="21"/>
                <w:lang w:val="en-GB"/>
              </w:rPr>
              <w:t xml:space="preserve">12.30 </w:t>
            </w:r>
            <w:r w:rsidR="007B3211">
              <w:rPr>
                <w:rFonts w:eastAsia="Calibri" w:cs="Arial"/>
                <w:b/>
                <w:szCs w:val="21"/>
                <w:lang w:val="en-GB"/>
              </w:rPr>
              <w:t>-</w:t>
            </w:r>
            <w:r>
              <w:rPr>
                <w:rFonts w:eastAsia="Calibri" w:cs="Arial"/>
                <w:b/>
                <w:szCs w:val="21"/>
                <w:lang w:val="en-GB"/>
              </w:rPr>
              <w:t xml:space="preserve"> 13.00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6E8" w:rsidRPr="000709C4" w:rsidRDefault="0015655D" w:rsidP="005931B2">
            <w:pPr>
              <w:spacing w:line="0" w:lineRule="atLeast"/>
              <w:rPr>
                <w:rFonts w:cs="Arial"/>
                <w:sz w:val="18"/>
                <w:lang w:val="en-GB"/>
              </w:rPr>
            </w:pPr>
            <w:r w:rsidRPr="00BB4709">
              <w:rPr>
                <w:rFonts w:cs="Arial"/>
                <w:b/>
                <w:sz w:val="24"/>
                <w:lang w:val="en-GB"/>
              </w:rPr>
              <w:t>B2G Meeting</w:t>
            </w:r>
            <w:r w:rsidR="00BB4709">
              <w:rPr>
                <w:rFonts w:cs="Arial"/>
                <w:b/>
                <w:sz w:val="24"/>
                <w:lang w:val="en-GB"/>
              </w:rPr>
              <w:t xml:space="preserve"> -</w:t>
            </w:r>
            <w:r w:rsidRPr="00BB4709">
              <w:rPr>
                <w:rFonts w:cs="Arial"/>
                <w:b/>
                <w:sz w:val="24"/>
                <w:lang w:val="en-GB"/>
              </w:rPr>
              <w:t xml:space="preserve"> Inward Investment into the UK</w:t>
            </w:r>
            <w:r w:rsidR="00E876E8" w:rsidRPr="00BB4709">
              <w:rPr>
                <w:rFonts w:cs="Arial"/>
                <w:b/>
                <w:sz w:val="24"/>
                <w:lang w:val="en-GB"/>
              </w:rPr>
              <w:t xml:space="preserve"> </w:t>
            </w:r>
            <w:r w:rsidR="00E876E8" w:rsidRPr="00BB4709">
              <w:rPr>
                <w:rFonts w:cs="Arial"/>
                <w:sz w:val="18"/>
                <w:lang w:val="en-GB"/>
              </w:rPr>
              <w:t>(Closed Session)</w:t>
            </w:r>
          </w:p>
          <w:p w:rsidR="00E876E8" w:rsidRDefault="00005A78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  <w:highlight w:val="yellow"/>
              </w:rPr>
            </w:pPr>
            <w:proofErr w:type="spellStart"/>
            <w:r>
              <w:rPr>
                <w:rFonts w:cs="Arial"/>
                <w:b/>
                <w:color w:val="0070C0"/>
                <w:sz w:val="18"/>
                <w:highlight w:val="yellow"/>
              </w:rPr>
              <w:t>MoH</w:t>
            </w:r>
            <w:proofErr w:type="spellEnd"/>
            <w:r w:rsidR="00E876E8" w:rsidRPr="000709C4">
              <w:rPr>
                <w:rFonts w:cs="Arial"/>
                <w:b/>
                <w:color w:val="0070C0"/>
                <w:sz w:val="18"/>
                <w:highlight w:val="yellow"/>
              </w:rPr>
              <w:t xml:space="preserve"> representatives </w:t>
            </w:r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 xml:space="preserve">(To be provided by </w:t>
            </w:r>
            <w:proofErr w:type="spellStart"/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>MoH</w:t>
            </w:r>
            <w:proofErr w:type="spellEnd"/>
            <w:r w:rsidR="00E876E8" w:rsidRPr="000709C4">
              <w:rPr>
                <w:rFonts w:cs="Arial"/>
                <w:color w:val="0070C0"/>
                <w:sz w:val="18"/>
                <w:highlight w:val="yellow"/>
              </w:rPr>
              <w:t>)</w:t>
            </w:r>
          </w:p>
          <w:p w:rsidR="00025980" w:rsidRPr="000709C4" w:rsidRDefault="00025980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  <w:highlight w:val="yellow"/>
              </w:rPr>
            </w:pPr>
            <w:r>
              <w:rPr>
                <w:rFonts w:cs="Arial"/>
                <w:b/>
                <w:color w:val="0070C0"/>
                <w:sz w:val="18"/>
                <w:highlight w:val="yellow"/>
              </w:rPr>
              <w:t>DEİK</w:t>
            </w:r>
          </w:p>
          <w:p w:rsidR="005931B2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Sir Dominick Chilcott, </w:t>
            </w:r>
            <w:r w:rsidRPr="000709C4">
              <w:rPr>
                <w:rFonts w:cs="Arial"/>
                <w:color w:val="0070C0"/>
                <w:sz w:val="18"/>
              </w:rPr>
              <w:t>HM Ambassador</w:t>
            </w:r>
            <w:r w:rsidR="00C1625C">
              <w:rPr>
                <w:rFonts w:cs="Arial"/>
                <w:color w:val="0070C0"/>
                <w:sz w:val="18"/>
              </w:rPr>
              <w:t xml:space="preserve"> to Turkey</w:t>
            </w:r>
          </w:p>
          <w:p w:rsidR="005931B2" w:rsidRPr="000709C4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5931B2">
              <w:rPr>
                <w:rFonts w:cs="Arial"/>
                <w:b/>
                <w:color w:val="0070C0"/>
                <w:sz w:val="18"/>
              </w:rPr>
              <w:t>Kenan Poleo</w:t>
            </w:r>
            <w:r w:rsidRPr="005931B2">
              <w:rPr>
                <w:rFonts w:cs="Arial"/>
                <w:color w:val="0070C0"/>
                <w:sz w:val="18"/>
              </w:rPr>
              <w:t>, HM Consul General Istanbul and HM Trade Commissioner for Eastern Europe and Central Asia</w:t>
            </w:r>
          </w:p>
          <w:p w:rsidR="005931B2" w:rsidRPr="00052A47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 xml:space="preserve">Mark Bale, </w:t>
            </w:r>
            <w:r w:rsidRPr="00052A47">
              <w:rPr>
                <w:rFonts w:cs="Arial"/>
                <w:color w:val="0070C0"/>
                <w:sz w:val="18"/>
              </w:rPr>
              <w:t>DHSC Deputy Director, Genomic Science Policy</w:t>
            </w:r>
          </w:p>
          <w:p w:rsidR="005931B2" w:rsidRPr="00052A47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052A47">
              <w:rPr>
                <w:rFonts w:cs="Arial"/>
                <w:b/>
                <w:color w:val="0070C0"/>
                <w:sz w:val="18"/>
              </w:rPr>
              <w:t xml:space="preserve">Prof Tony Young, </w:t>
            </w:r>
            <w:r w:rsidRPr="00052A47">
              <w:rPr>
                <w:rFonts w:cs="Arial"/>
                <w:color w:val="0070C0"/>
                <w:sz w:val="18"/>
              </w:rPr>
              <w:t>National Clinical Lead for Innovation NHS England and NHS Improvement</w:t>
            </w:r>
          </w:p>
          <w:p w:rsidR="00C654D0" w:rsidRPr="00600BC2" w:rsidRDefault="00C654D0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 w:rsidRPr="00C654D0">
              <w:rPr>
                <w:rFonts w:cs="Arial"/>
                <w:b/>
                <w:color w:val="0070C0"/>
                <w:sz w:val="18"/>
              </w:rPr>
              <w:t>Dr Masood Ahmed</w:t>
            </w:r>
            <w:r w:rsidRPr="00C654D0">
              <w:rPr>
                <w:rFonts w:cs="Arial"/>
                <w:color w:val="0070C0"/>
                <w:sz w:val="18"/>
              </w:rPr>
              <w:t>, NHS</w:t>
            </w:r>
            <w:r>
              <w:rPr>
                <w:rFonts w:cs="Arial"/>
                <w:color w:val="0070C0"/>
                <w:sz w:val="18"/>
              </w:rPr>
              <w:t xml:space="preserve"> </w:t>
            </w:r>
            <w:r w:rsidRPr="00C654D0">
              <w:rPr>
                <w:rFonts w:cs="Arial"/>
                <w:color w:val="0070C0"/>
                <w:sz w:val="18"/>
              </w:rPr>
              <w:t>Black Country &amp; West Birmingham CCG</w:t>
            </w:r>
          </w:p>
          <w:p w:rsidR="006501CF" w:rsidRDefault="006501CF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>David</w:t>
            </w:r>
            <w:r w:rsidRPr="000709C4">
              <w:rPr>
                <w:rFonts w:cs="Arial"/>
                <w:b/>
                <w:color w:val="0070C0"/>
                <w:sz w:val="18"/>
              </w:rPr>
              <w:t xml:space="preserve"> Sheppard, </w:t>
            </w:r>
            <w:r w:rsidRPr="006501CF">
              <w:rPr>
                <w:rFonts w:cs="Arial"/>
                <w:color w:val="0070C0"/>
                <w:sz w:val="18"/>
              </w:rPr>
              <w:t>Deputy Head of Healthcare,</w:t>
            </w:r>
            <w:r>
              <w:rPr>
                <w:rFonts w:cs="Arial"/>
                <w:b/>
                <w:color w:val="0070C0"/>
                <w:sz w:val="18"/>
              </w:rPr>
              <w:t xml:space="preserve">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</w:p>
          <w:p w:rsidR="006501CF" w:rsidRDefault="006501CF" w:rsidP="006501CF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6501CF">
              <w:rPr>
                <w:rFonts w:cs="Arial"/>
                <w:b/>
                <w:color w:val="0070C0"/>
                <w:sz w:val="18"/>
              </w:rPr>
              <w:t>Tarah Stevenson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6501CF">
              <w:rPr>
                <w:rFonts w:cs="Arial"/>
                <w:color w:val="0070C0"/>
                <w:sz w:val="18"/>
              </w:rPr>
              <w:t>NHS Strategy &amp; Genomics Manager</w:t>
            </w:r>
            <w:r>
              <w:rPr>
                <w:rFonts w:cs="Arial"/>
                <w:color w:val="0070C0"/>
                <w:sz w:val="18"/>
              </w:rPr>
              <w:t xml:space="preserve">, </w:t>
            </w:r>
            <w:r w:rsidRPr="00B17E46">
              <w:rPr>
                <w:rFonts w:cs="Arial"/>
                <w:color w:val="0070C0"/>
                <w:sz w:val="18"/>
              </w:rPr>
              <w:t>Healthcare UK</w:t>
            </w:r>
            <w:r w:rsidRPr="000709C4">
              <w:rPr>
                <w:rFonts w:cs="Arial"/>
                <w:b/>
                <w:color w:val="0070C0"/>
                <w:sz w:val="18"/>
              </w:rPr>
              <w:t xml:space="preserve"> </w:t>
            </w:r>
          </w:p>
          <w:p w:rsidR="005931B2" w:rsidRPr="00B7304B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Jane Grady, </w:t>
            </w:r>
            <w:r w:rsidRPr="000709C4">
              <w:rPr>
                <w:rFonts w:cs="Arial"/>
                <w:color w:val="0070C0"/>
                <w:sz w:val="18"/>
              </w:rPr>
              <w:t>Deputy Trade Commissioner EECAN Region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5931B2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 xml:space="preserve">Paul Hardy, </w:t>
            </w:r>
            <w:r w:rsidRPr="00052A47">
              <w:rPr>
                <w:rFonts w:cs="Arial"/>
                <w:color w:val="0070C0"/>
                <w:sz w:val="18"/>
              </w:rPr>
              <w:t>Head of Trade &amp; Investment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5931B2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>
              <w:rPr>
                <w:rFonts w:cs="Arial"/>
                <w:b/>
                <w:color w:val="0070C0"/>
                <w:sz w:val="18"/>
              </w:rPr>
              <w:t xml:space="preserve">Zeynep </w:t>
            </w:r>
            <w:proofErr w:type="spellStart"/>
            <w:r>
              <w:rPr>
                <w:rFonts w:cs="Arial"/>
                <w:b/>
                <w:color w:val="0070C0"/>
                <w:sz w:val="18"/>
              </w:rPr>
              <w:t>Öztekbaş</w:t>
            </w:r>
            <w:proofErr w:type="spellEnd"/>
            <w:r>
              <w:rPr>
                <w:rFonts w:cs="Arial"/>
                <w:b/>
                <w:color w:val="0070C0"/>
                <w:sz w:val="18"/>
              </w:rPr>
              <w:t xml:space="preserve">, </w:t>
            </w:r>
            <w:r w:rsidRPr="00052A47">
              <w:rPr>
                <w:rFonts w:cs="Arial"/>
                <w:color w:val="0070C0"/>
                <w:sz w:val="18"/>
              </w:rPr>
              <w:t>Head of Inward Investment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5931B2" w:rsidRPr="009608D8" w:rsidRDefault="005931B2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b/>
                <w:color w:val="0070C0"/>
                <w:sz w:val="18"/>
              </w:rPr>
            </w:pPr>
            <w:r w:rsidRPr="000709C4">
              <w:rPr>
                <w:rFonts w:cs="Arial"/>
                <w:b/>
                <w:color w:val="0070C0"/>
                <w:sz w:val="18"/>
              </w:rPr>
              <w:t xml:space="preserve">David Machin, </w:t>
            </w:r>
            <w:r w:rsidRPr="000709C4">
              <w:rPr>
                <w:rFonts w:cs="Arial"/>
                <w:color w:val="0070C0"/>
                <w:sz w:val="18"/>
              </w:rPr>
              <w:t>Trade Attaché</w:t>
            </w:r>
            <w:r>
              <w:rPr>
                <w:rFonts w:cs="Arial"/>
                <w:color w:val="0070C0"/>
                <w:sz w:val="18"/>
              </w:rPr>
              <w:t>, DIT</w:t>
            </w:r>
          </w:p>
          <w:p w:rsidR="009608D8" w:rsidRPr="009608D8" w:rsidRDefault="009608D8" w:rsidP="00C654D0">
            <w:pPr>
              <w:pStyle w:val="ListeParagraf"/>
              <w:numPr>
                <w:ilvl w:val="0"/>
                <w:numId w:val="29"/>
              </w:numPr>
              <w:spacing w:after="0" w:line="0" w:lineRule="atLeast"/>
              <w:rPr>
                <w:rFonts w:cs="Arial"/>
                <w:color w:val="0070C0"/>
                <w:sz w:val="18"/>
              </w:rPr>
            </w:pPr>
            <w:proofErr w:type="spellStart"/>
            <w:r>
              <w:rPr>
                <w:rFonts w:cs="Arial"/>
                <w:b/>
                <w:color w:val="0070C0"/>
                <w:sz w:val="18"/>
              </w:rPr>
              <w:t>Merve</w:t>
            </w:r>
            <w:proofErr w:type="spellEnd"/>
            <w:r>
              <w:rPr>
                <w:rFonts w:cs="Arial"/>
                <w:b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70C0"/>
                <w:sz w:val="18"/>
              </w:rPr>
              <w:t>Gökben</w:t>
            </w:r>
            <w:proofErr w:type="spellEnd"/>
            <w:r>
              <w:rPr>
                <w:rFonts w:cs="Arial"/>
                <w:b/>
                <w:color w:val="0070C0"/>
                <w:sz w:val="18"/>
              </w:rPr>
              <w:t xml:space="preserve">, </w:t>
            </w:r>
            <w:r w:rsidRPr="009608D8">
              <w:rPr>
                <w:rFonts w:cs="Arial"/>
                <w:color w:val="0070C0"/>
                <w:sz w:val="18"/>
              </w:rPr>
              <w:t>Market Access Policy Officer, DIT</w:t>
            </w:r>
          </w:p>
          <w:p w:rsidR="000709C4" w:rsidRDefault="000709C4" w:rsidP="00E876E8">
            <w:pPr>
              <w:spacing w:after="0" w:line="0" w:lineRule="atLeast"/>
              <w:rPr>
                <w:rFonts w:cs="Arial"/>
                <w:sz w:val="16"/>
                <w:highlight w:val="yellow"/>
                <w:u w:val="single"/>
              </w:rPr>
            </w:pPr>
          </w:p>
          <w:p w:rsidR="000709C4" w:rsidRPr="000709C4" w:rsidRDefault="00E876E8" w:rsidP="00E876E8">
            <w:pPr>
              <w:spacing w:after="0" w:line="0" w:lineRule="atLeast"/>
              <w:rPr>
                <w:rFonts w:cs="Arial"/>
                <w:b/>
                <w:sz w:val="16"/>
                <w:u w:val="single"/>
              </w:rPr>
            </w:pPr>
            <w:r w:rsidRPr="009823D4">
              <w:rPr>
                <w:rFonts w:cs="Arial"/>
                <w:b/>
                <w:sz w:val="16"/>
                <w:highlight w:val="yellow"/>
                <w:u w:val="single"/>
              </w:rPr>
              <w:t xml:space="preserve">TR Companies: </w:t>
            </w:r>
            <w:r w:rsidR="00B766CE" w:rsidRPr="009823D4">
              <w:rPr>
                <w:rFonts w:cs="Arial"/>
                <w:b/>
                <w:sz w:val="16"/>
                <w:highlight w:val="yellow"/>
                <w:u w:val="single"/>
              </w:rPr>
              <w:t>to be provided by MoH</w:t>
            </w:r>
          </w:p>
          <w:p w:rsidR="00E876E8" w:rsidRPr="009823D4" w:rsidRDefault="007B0833" w:rsidP="00E876E8">
            <w:pPr>
              <w:spacing w:after="0" w:line="0" w:lineRule="atLeast"/>
              <w:rPr>
                <w:rFonts w:cs="Arial"/>
                <w:sz w:val="16"/>
              </w:rPr>
            </w:pPr>
            <w:r w:rsidRPr="009823D4">
              <w:rPr>
                <w:rFonts w:cs="Arial"/>
                <w:sz w:val="16"/>
              </w:rPr>
              <w:t>3 Hospitals</w:t>
            </w:r>
          </w:p>
          <w:p w:rsidR="00B766CE" w:rsidRPr="009823D4" w:rsidRDefault="00B766CE" w:rsidP="00E876E8">
            <w:pPr>
              <w:spacing w:after="0" w:line="0" w:lineRule="atLeast"/>
              <w:rPr>
                <w:rFonts w:cs="Arial"/>
                <w:sz w:val="16"/>
              </w:rPr>
            </w:pPr>
            <w:r w:rsidRPr="009823D4">
              <w:rPr>
                <w:rFonts w:cs="Arial"/>
                <w:sz w:val="16"/>
              </w:rPr>
              <w:t>3 digital health companies</w:t>
            </w:r>
          </w:p>
          <w:p w:rsidR="00B766CE" w:rsidRPr="009823D4" w:rsidRDefault="00B766CE" w:rsidP="00E876E8">
            <w:pPr>
              <w:spacing w:after="0" w:line="0" w:lineRule="atLeast"/>
              <w:rPr>
                <w:rFonts w:cs="Arial"/>
                <w:sz w:val="24"/>
                <w:lang w:val="en-GB"/>
              </w:rPr>
            </w:pPr>
            <w:r w:rsidRPr="009823D4">
              <w:rPr>
                <w:rFonts w:cs="Arial"/>
                <w:sz w:val="16"/>
              </w:rPr>
              <w:t>4 companies provided by TİTCK</w:t>
            </w:r>
          </w:p>
          <w:p w:rsidR="00E876E8" w:rsidRPr="000709C4" w:rsidRDefault="00E876E8" w:rsidP="00E876E8">
            <w:pPr>
              <w:spacing w:after="0" w:line="0" w:lineRule="atLeast"/>
              <w:rPr>
                <w:rFonts w:cs="Arial"/>
                <w:b/>
                <w:sz w:val="24"/>
                <w:lang w:val="en-GB"/>
              </w:rPr>
            </w:pPr>
          </w:p>
        </w:tc>
      </w:tr>
      <w:tr w:rsidR="008D4923" w:rsidRPr="00B24CAE" w:rsidTr="007A37E0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0709C4" w:rsidP="007B3211">
            <w:pPr>
              <w:spacing w:after="0" w:line="0" w:lineRule="atLeast"/>
              <w:jc w:val="center"/>
              <w:rPr>
                <w:rFonts w:eastAsia="Calibri" w:cs="Arial"/>
                <w:b/>
                <w:szCs w:val="21"/>
                <w:lang w:val="en-GB"/>
              </w:rPr>
            </w:pPr>
            <w:r>
              <w:rPr>
                <w:rFonts w:eastAsia="Calibri" w:cs="Arial"/>
                <w:b/>
                <w:szCs w:val="21"/>
                <w:lang w:val="en-GB"/>
              </w:rPr>
              <w:t>13.00</w:t>
            </w:r>
            <w:r w:rsidR="008D4923" w:rsidRPr="00B24CAE">
              <w:rPr>
                <w:rFonts w:eastAsia="Calibri" w:cs="Arial"/>
                <w:b/>
                <w:szCs w:val="21"/>
                <w:lang w:val="en-GB"/>
              </w:rPr>
              <w:t xml:space="preserve"> </w:t>
            </w:r>
            <w:r w:rsidR="007B3211">
              <w:rPr>
                <w:rFonts w:eastAsia="Calibri" w:cs="Arial"/>
                <w:b/>
                <w:szCs w:val="21"/>
                <w:lang w:val="en-GB"/>
              </w:rPr>
              <w:t>-</w:t>
            </w:r>
            <w:r w:rsidR="008D4923" w:rsidRPr="00B24CAE">
              <w:rPr>
                <w:rFonts w:eastAsia="Calibri" w:cs="Arial"/>
                <w:b/>
                <w:szCs w:val="21"/>
                <w:lang w:val="en-GB"/>
              </w:rPr>
              <w:t xml:space="preserve"> 14.00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B24CAE" w:rsidRDefault="008D4923" w:rsidP="008D4923">
            <w:pPr>
              <w:spacing w:after="0" w:line="0" w:lineRule="atLeast"/>
              <w:rPr>
                <w:rFonts w:eastAsia="Arial" w:cs="Arial"/>
                <w:bCs/>
                <w:color w:val="B00D23"/>
                <w:lang w:val="en-GB" w:eastAsia="en-GB"/>
              </w:rPr>
            </w:pP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B24CAE" w:rsidRDefault="00052A47" w:rsidP="00123568">
            <w:pPr>
              <w:spacing w:after="0"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>
              <w:rPr>
                <w:rFonts w:eastAsia="Calibri" w:cs="Arial"/>
                <w:b/>
                <w:sz w:val="24"/>
                <w:szCs w:val="21"/>
                <w:lang w:val="en-GB"/>
              </w:rPr>
              <w:t>VIP</w:t>
            </w:r>
            <w:r w:rsidR="00123568"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 xml:space="preserve"> lunch</w:t>
            </w:r>
          </w:p>
        </w:tc>
      </w:tr>
      <w:tr w:rsidR="008D4923" w:rsidRPr="00B24CAE" w:rsidTr="007A37E0">
        <w:trPr>
          <w:trHeight w:val="694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D4923" w:rsidRPr="00B24CAE" w:rsidRDefault="007B3211" w:rsidP="008D4923">
            <w:pPr>
              <w:spacing w:after="0" w:line="0" w:lineRule="atLeast"/>
              <w:jc w:val="center"/>
              <w:rPr>
                <w:rFonts w:eastAsia="Calibri" w:cs="Arial"/>
                <w:b/>
                <w:color w:val="002060"/>
                <w:szCs w:val="21"/>
                <w:lang w:val="en-GB"/>
              </w:rPr>
            </w:pPr>
            <w:r>
              <w:rPr>
                <w:rFonts w:eastAsia="Calibri" w:cs="Arial"/>
                <w:b/>
                <w:color w:val="000000" w:themeColor="text1"/>
                <w:szCs w:val="21"/>
                <w:lang w:val="en-GB"/>
              </w:rPr>
              <w:t>14.00 -</w:t>
            </w:r>
            <w:r w:rsidR="008D4923" w:rsidRPr="00B24CAE">
              <w:rPr>
                <w:rFonts w:eastAsia="Calibri" w:cs="Arial"/>
                <w:b/>
                <w:color w:val="000000" w:themeColor="text1"/>
                <w:szCs w:val="21"/>
                <w:lang w:val="en-GB"/>
              </w:rPr>
              <w:t xml:space="preserve"> 15.30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</w:tcPr>
          <w:p w:rsidR="00533529" w:rsidRDefault="0073077E" w:rsidP="00746EEE">
            <w:pPr>
              <w:spacing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>
              <w:rPr>
                <w:rFonts w:eastAsia="Calibri" w:cs="Arial"/>
                <w:b/>
                <w:sz w:val="24"/>
                <w:szCs w:val="21"/>
                <w:lang w:val="en-GB"/>
              </w:rPr>
              <w:t>Roundtable</w:t>
            </w:r>
            <w:r w:rsidR="00533529">
              <w:rPr>
                <w:rFonts w:eastAsia="Calibri" w:cs="Arial"/>
                <w:b/>
                <w:sz w:val="24"/>
                <w:szCs w:val="21"/>
                <w:lang w:val="en-GB"/>
              </w:rPr>
              <w:t xml:space="preserve">: </w:t>
            </w:r>
            <w:r w:rsidR="00533529" w:rsidRPr="00746EEE">
              <w:rPr>
                <w:rFonts w:eastAsia="Calibri" w:cs="Arial"/>
                <w:sz w:val="24"/>
                <w:szCs w:val="21"/>
                <w:lang w:val="en-GB"/>
              </w:rPr>
              <w:t xml:space="preserve">UK-Turkey Cooperation in The Pharmaceutical Sector </w:t>
            </w:r>
            <w:r w:rsidR="00533529" w:rsidRPr="000709C4">
              <w:rPr>
                <w:rFonts w:eastAsia="Calibri" w:cs="Arial"/>
                <w:sz w:val="20"/>
                <w:szCs w:val="21"/>
                <w:lang w:val="en-GB"/>
              </w:rPr>
              <w:t>(</w:t>
            </w:r>
            <w:r w:rsidR="000709C4" w:rsidRPr="000709C4">
              <w:rPr>
                <w:rFonts w:eastAsia="Calibri" w:cs="Arial"/>
                <w:sz w:val="20"/>
                <w:szCs w:val="21"/>
                <w:lang w:val="en-GB"/>
              </w:rPr>
              <w:t>Closed Session</w:t>
            </w:r>
            <w:r w:rsidR="00533529" w:rsidRPr="000709C4">
              <w:rPr>
                <w:rFonts w:eastAsia="Calibri" w:cs="Arial"/>
                <w:sz w:val="20"/>
                <w:szCs w:val="21"/>
                <w:lang w:val="en-GB"/>
              </w:rPr>
              <w:t>)</w:t>
            </w:r>
          </w:p>
          <w:p w:rsidR="00746EEE" w:rsidRPr="00746EEE" w:rsidRDefault="00746EEE" w:rsidP="00746EEE">
            <w:pPr>
              <w:spacing w:after="0" w:line="0" w:lineRule="atLeast"/>
              <w:rPr>
                <w:rFonts w:eastAsia="Calibri" w:cs="Arial"/>
                <w:sz w:val="20"/>
                <w:szCs w:val="21"/>
                <w:u w:val="single"/>
                <w:lang w:val="en-GB"/>
              </w:rPr>
            </w:pPr>
            <w:r w:rsidRPr="00746EEE">
              <w:rPr>
                <w:rFonts w:eastAsia="Calibri" w:cs="Arial"/>
                <w:sz w:val="20"/>
                <w:szCs w:val="21"/>
                <w:u w:val="single"/>
                <w:lang w:val="en-GB"/>
              </w:rPr>
              <w:t xml:space="preserve">Co-Moderators: </w:t>
            </w:r>
          </w:p>
          <w:p w:rsidR="00476A61" w:rsidRPr="00476A61" w:rsidRDefault="00746EEE" w:rsidP="00476A61">
            <w:pPr>
              <w:spacing w:after="0" w:line="0" w:lineRule="atLeast"/>
              <w:rPr>
                <w:rFonts w:cs="Arial"/>
                <w:b/>
                <w:color w:val="0070C0"/>
              </w:rPr>
            </w:pPr>
            <w:r w:rsidRPr="00476A61">
              <w:rPr>
                <w:rFonts w:eastAsia="Calibri" w:cs="Arial"/>
                <w:b/>
                <w:color w:val="4472C4" w:themeColor="accent5"/>
                <w:sz w:val="20"/>
                <w:szCs w:val="21"/>
                <w:lang w:val="en-GB"/>
              </w:rPr>
              <w:t>UK:</w:t>
            </w:r>
            <w:r w:rsidRPr="00476A61">
              <w:rPr>
                <w:rFonts w:eastAsia="Calibri" w:cs="Arial"/>
                <w:color w:val="4472C4" w:themeColor="accent5"/>
                <w:sz w:val="20"/>
                <w:szCs w:val="21"/>
                <w:lang w:val="en-GB"/>
              </w:rPr>
              <w:t xml:space="preserve"> </w:t>
            </w:r>
            <w:r w:rsidR="00476A61" w:rsidRPr="00476A61">
              <w:rPr>
                <w:rFonts w:cs="Arial"/>
                <w:color w:val="0070C0"/>
                <w:sz w:val="18"/>
              </w:rPr>
              <w:t xml:space="preserve">Kenan Poleo, </w:t>
            </w:r>
            <w:r w:rsidR="00476A61">
              <w:rPr>
                <w:rFonts w:cs="Arial"/>
                <w:color w:val="0070C0"/>
                <w:sz w:val="18"/>
              </w:rPr>
              <w:t>DIT</w:t>
            </w:r>
          </w:p>
          <w:p w:rsidR="00746EEE" w:rsidRDefault="00746EEE" w:rsidP="00746EEE">
            <w:p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</w:rPr>
            </w:pPr>
            <w:r w:rsidRPr="00746EEE">
              <w:rPr>
                <w:rFonts w:eastAsia="Calibri" w:cs="Arial"/>
                <w:b/>
                <w:color w:val="C00000"/>
                <w:sz w:val="20"/>
                <w:szCs w:val="21"/>
                <w:lang w:val="en-GB"/>
              </w:rPr>
              <w:t>TR</w:t>
            </w:r>
            <w:r>
              <w:rPr>
                <w:rFonts w:eastAsia="Calibri" w:cs="Arial"/>
                <w:b/>
                <w:color w:val="C00000"/>
                <w:sz w:val="20"/>
                <w:szCs w:val="21"/>
                <w:lang w:val="en-GB"/>
              </w:rPr>
              <w:t>:</w:t>
            </w:r>
            <w:r w:rsidRPr="00746EEE">
              <w:rPr>
                <w:rFonts w:eastAsia="Calibri" w:cs="Arial"/>
                <w:color w:val="C00000"/>
                <w:sz w:val="20"/>
                <w:szCs w:val="21"/>
                <w:lang w:val="en-GB"/>
              </w:rPr>
              <w:t xml:space="preserve"> </w:t>
            </w:r>
            <w:r w:rsidR="00476A61">
              <w:rPr>
                <w:rFonts w:eastAsia="Calibri" w:cs="Arial"/>
                <w:color w:val="C00000"/>
                <w:sz w:val="20"/>
                <w:szCs w:val="21"/>
              </w:rPr>
              <w:t>TİTCK, TBC</w:t>
            </w:r>
          </w:p>
          <w:p w:rsidR="00C1625C" w:rsidRDefault="00C1625C" w:rsidP="00746EEE">
            <w:p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</w:rPr>
            </w:pPr>
          </w:p>
          <w:p w:rsidR="008502C3" w:rsidRPr="000709C4" w:rsidRDefault="008502C3" w:rsidP="00AC15ED">
            <w:pPr>
              <w:pStyle w:val="ListeParagraf"/>
              <w:numPr>
                <w:ilvl w:val="0"/>
                <w:numId w:val="28"/>
              </w:numPr>
              <w:spacing w:after="0" w:line="0" w:lineRule="atLeast"/>
              <w:rPr>
                <w:rFonts w:cs="Arial"/>
                <w:b/>
                <w:color w:val="0070C0"/>
              </w:rPr>
            </w:pPr>
            <w:r w:rsidRPr="00B45437">
              <w:rPr>
                <w:rFonts w:cs="Arial"/>
                <w:b/>
                <w:color w:val="0070C0"/>
                <w:sz w:val="20"/>
              </w:rPr>
              <w:t>Kenan Poleo</w:t>
            </w:r>
            <w:r w:rsidRPr="000709C4">
              <w:rPr>
                <w:rFonts w:cs="Arial"/>
                <w:color w:val="0070C0"/>
                <w:sz w:val="18"/>
              </w:rPr>
              <w:t>, HM Consul General Istanbul and HM Trade Commissioner for Eastern Europe and Central Asia</w:t>
            </w:r>
          </w:p>
          <w:p w:rsidR="00746EEE" w:rsidRPr="00B24CAE" w:rsidRDefault="00746EEE" w:rsidP="00AC15ED">
            <w:pPr>
              <w:pStyle w:val="ListeParagraf"/>
              <w:numPr>
                <w:ilvl w:val="0"/>
                <w:numId w:val="28"/>
              </w:numPr>
              <w:spacing w:after="0" w:line="0" w:lineRule="atLeast"/>
              <w:rPr>
                <w:rFonts w:eastAsia="Calibri" w:cs="Arial"/>
                <w:sz w:val="18"/>
                <w:szCs w:val="21"/>
              </w:rPr>
            </w:pPr>
            <w:r w:rsidRPr="00476A61">
              <w:rPr>
                <w:rFonts w:eastAsia="Calibri" w:cs="Arial"/>
                <w:b/>
                <w:color w:val="0070C0"/>
                <w:sz w:val="20"/>
                <w:szCs w:val="21"/>
              </w:rPr>
              <w:lastRenderedPageBreak/>
              <w:t>MHRA</w:t>
            </w:r>
            <w:r w:rsidRPr="00B24CAE">
              <w:rPr>
                <w:rFonts w:eastAsia="Calibri" w:cs="Arial"/>
                <w:color w:val="0070C0"/>
                <w:sz w:val="20"/>
                <w:szCs w:val="21"/>
              </w:rPr>
              <w:t xml:space="preserve"> </w:t>
            </w:r>
            <w:r w:rsidRPr="00476A61">
              <w:rPr>
                <w:rFonts w:eastAsia="Calibri" w:cs="Arial"/>
                <w:color w:val="0070C0"/>
                <w:sz w:val="18"/>
                <w:szCs w:val="21"/>
              </w:rPr>
              <w:t xml:space="preserve">(Medicines and Healthcare products Regulatory Agency) </w:t>
            </w:r>
            <w:r w:rsidRPr="00476A61">
              <w:rPr>
                <w:rFonts w:eastAsia="Calibri" w:cs="Arial"/>
                <w:color w:val="0070C0"/>
                <w:sz w:val="18"/>
                <w:szCs w:val="21"/>
                <w:highlight w:val="yellow"/>
              </w:rPr>
              <w:t>/ to be confirmed</w:t>
            </w:r>
          </w:p>
          <w:p w:rsidR="00216FEB" w:rsidRPr="00476A61" w:rsidRDefault="00216FEB" w:rsidP="00AC15ED">
            <w:pPr>
              <w:pStyle w:val="ListeParagraf"/>
              <w:numPr>
                <w:ilvl w:val="0"/>
                <w:numId w:val="28"/>
              </w:numPr>
              <w:rPr>
                <w:rFonts w:eastAsia="Calibri" w:cs="Arial"/>
                <w:color w:val="0070C0"/>
                <w:sz w:val="20"/>
                <w:szCs w:val="21"/>
              </w:rPr>
            </w:pPr>
            <w:r w:rsidRPr="00476A61">
              <w:rPr>
                <w:rFonts w:eastAsia="Calibri" w:cs="Arial"/>
                <w:b/>
                <w:color w:val="0070C0"/>
                <w:sz w:val="20"/>
                <w:szCs w:val="21"/>
              </w:rPr>
              <w:t>BGMA</w:t>
            </w:r>
            <w:r w:rsidRPr="00746EEE">
              <w:rPr>
                <w:rFonts w:eastAsia="Calibri" w:cs="Arial"/>
                <w:color w:val="0070C0"/>
                <w:sz w:val="20"/>
                <w:szCs w:val="21"/>
              </w:rPr>
              <w:t xml:space="preserve"> </w:t>
            </w:r>
            <w:r w:rsidRPr="00476A61">
              <w:rPr>
                <w:rFonts w:eastAsia="Calibri" w:cs="Arial"/>
                <w:color w:val="0070C0"/>
                <w:sz w:val="18"/>
                <w:szCs w:val="21"/>
              </w:rPr>
              <w:t>(British Generic Manufacturers Association)</w:t>
            </w:r>
          </w:p>
          <w:p w:rsidR="00476A61" w:rsidRPr="00487A2B" w:rsidRDefault="00476A61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0070C0"/>
                <w:sz w:val="20"/>
                <w:szCs w:val="21"/>
              </w:rPr>
            </w:pPr>
            <w:r w:rsidRPr="00476A61">
              <w:rPr>
                <w:rFonts w:eastAsia="Calibri" w:cs="Arial"/>
                <w:b/>
                <w:color w:val="0070C0"/>
                <w:sz w:val="20"/>
                <w:szCs w:val="21"/>
              </w:rPr>
              <w:t>ABPI</w:t>
            </w:r>
            <w:r>
              <w:rPr>
                <w:rFonts w:eastAsia="Calibri" w:cs="Arial"/>
                <w:color w:val="0070C0"/>
                <w:sz w:val="20"/>
                <w:szCs w:val="21"/>
              </w:rPr>
              <w:t xml:space="preserve"> </w:t>
            </w:r>
            <w:r w:rsidRPr="00476A61">
              <w:rPr>
                <w:rFonts w:eastAsia="Calibri" w:cs="Arial"/>
                <w:color w:val="0070C0"/>
                <w:sz w:val="18"/>
                <w:szCs w:val="21"/>
              </w:rPr>
              <w:t>(The Association of the British Pharmaceutical Industry)</w:t>
            </w:r>
            <w:r w:rsidRPr="00476A61">
              <w:rPr>
                <w:rFonts w:eastAsia="Calibri" w:cs="Arial"/>
                <w:b/>
                <w:color w:val="0070C0"/>
                <w:sz w:val="18"/>
                <w:szCs w:val="21"/>
              </w:rPr>
              <w:t xml:space="preserve"> </w:t>
            </w:r>
            <w:r w:rsidRPr="00487A2B">
              <w:rPr>
                <w:rFonts w:eastAsia="Calibri" w:cs="Arial"/>
                <w:b/>
                <w:color w:val="0070C0"/>
                <w:sz w:val="20"/>
                <w:szCs w:val="21"/>
              </w:rPr>
              <w:t xml:space="preserve">/ </w:t>
            </w:r>
            <w:r>
              <w:rPr>
                <w:rFonts w:eastAsia="Calibri" w:cs="Arial"/>
                <w:b/>
                <w:color w:val="0070C0"/>
                <w:sz w:val="20"/>
                <w:szCs w:val="21"/>
                <w:lang w:val="tr-TR"/>
              </w:rPr>
              <w:t>Virtual</w:t>
            </w:r>
          </w:p>
          <w:p w:rsidR="00025980" w:rsidRPr="00025980" w:rsidRDefault="00025980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025980">
              <w:rPr>
                <w:rFonts w:eastAsia="Calibri" w:cs="Arial"/>
                <w:color w:val="C00000"/>
                <w:sz w:val="20"/>
                <w:szCs w:val="21"/>
              </w:rPr>
              <w:t>Ministry of Health of the Republic of Turkey</w:t>
            </w:r>
          </w:p>
          <w:p w:rsidR="00476A61" w:rsidRPr="00AC15ED" w:rsidRDefault="00476A61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AC15ED">
              <w:rPr>
                <w:rFonts w:eastAsia="Calibri" w:cs="Arial"/>
                <w:b/>
                <w:color w:val="C00000"/>
                <w:sz w:val="20"/>
                <w:szCs w:val="21"/>
              </w:rPr>
              <w:t>TİTCK</w:t>
            </w:r>
            <w:r w:rsidRPr="00AC15ED">
              <w:rPr>
                <w:rFonts w:eastAsia="Calibri" w:cs="Arial"/>
                <w:color w:val="C00000"/>
                <w:sz w:val="20"/>
                <w:szCs w:val="21"/>
              </w:rPr>
              <w:t xml:space="preserve"> </w:t>
            </w:r>
            <w:r w:rsidRPr="00AC15ED">
              <w:rPr>
                <w:rFonts w:eastAsia="Calibri" w:cs="Arial"/>
                <w:color w:val="C00000"/>
                <w:sz w:val="18"/>
                <w:szCs w:val="21"/>
              </w:rPr>
              <w:t>(Turkish Medicines and Medical Devices Agency)</w:t>
            </w:r>
          </w:p>
          <w:p w:rsidR="00AC15ED" w:rsidRPr="00AC15ED" w:rsidRDefault="00AC15ED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AC15ED">
              <w:rPr>
                <w:rFonts w:eastAsia="Calibri" w:cs="Arial"/>
                <w:b/>
                <w:color w:val="C00000"/>
                <w:sz w:val="20"/>
                <w:szCs w:val="21"/>
              </w:rPr>
              <w:t>IEIS</w:t>
            </w:r>
            <w:r w:rsidRPr="00AC15ED">
              <w:rPr>
                <w:rFonts w:eastAsia="Calibri" w:cs="Arial"/>
                <w:color w:val="C00000"/>
                <w:sz w:val="20"/>
                <w:szCs w:val="21"/>
              </w:rPr>
              <w:t xml:space="preserve"> </w:t>
            </w:r>
            <w:r w:rsidRPr="00AC15ED">
              <w:rPr>
                <w:rFonts w:eastAsia="Calibri" w:cs="Arial"/>
                <w:color w:val="C00000"/>
                <w:sz w:val="18"/>
                <w:szCs w:val="21"/>
              </w:rPr>
              <w:t xml:space="preserve">(Pharmaceutical Manufacturers Association of Turkey) </w:t>
            </w:r>
            <w:r>
              <w:rPr>
                <w:rFonts w:eastAsia="Calibri" w:cs="Arial"/>
                <w:color w:val="C00000"/>
                <w:sz w:val="18"/>
                <w:szCs w:val="21"/>
              </w:rPr>
              <w:t xml:space="preserve">- </w:t>
            </w:r>
            <w:proofErr w:type="spellStart"/>
            <w:r w:rsidRPr="00AC15ED">
              <w:rPr>
                <w:rFonts w:eastAsia="Calibri" w:cs="Arial"/>
                <w:color w:val="C00000"/>
                <w:sz w:val="16"/>
                <w:szCs w:val="21"/>
              </w:rPr>
              <w:t>Savaş</w:t>
            </w:r>
            <w:proofErr w:type="spellEnd"/>
            <w:r w:rsidRPr="00AC15ED">
              <w:rPr>
                <w:rFonts w:eastAsia="Calibri" w:cs="Arial"/>
                <w:color w:val="C00000"/>
                <w:sz w:val="16"/>
                <w:szCs w:val="21"/>
              </w:rPr>
              <w:t xml:space="preserve"> </w:t>
            </w:r>
            <w:proofErr w:type="spellStart"/>
            <w:r w:rsidRPr="00AC15ED">
              <w:rPr>
                <w:rFonts w:eastAsia="Calibri" w:cs="Arial"/>
                <w:color w:val="C00000"/>
                <w:sz w:val="16"/>
                <w:szCs w:val="21"/>
              </w:rPr>
              <w:t>Malkoç</w:t>
            </w:r>
            <w:proofErr w:type="spellEnd"/>
            <w:r w:rsidRPr="00AC15ED">
              <w:rPr>
                <w:rFonts w:eastAsia="Calibri" w:cs="Arial"/>
                <w:color w:val="C00000"/>
                <w:sz w:val="16"/>
                <w:szCs w:val="21"/>
              </w:rPr>
              <w:t>, Secretary General</w:t>
            </w:r>
          </w:p>
          <w:p w:rsidR="00AC15ED" w:rsidRPr="00AC15ED" w:rsidRDefault="00AC15ED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AC15ED">
              <w:rPr>
                <w:rFonts w:eastAsia="Calibri" w:cs="Arial"/>
                <w:b/>
                <w:color w:val="C00000"/>
                <w:sz w:val="20"/>
                <w:szCs w:val="21"/>
              </w:rPr>
              <w:t>AIFD</w:t>
            </w:r>
            <w:r w:rsidRPr="00AC15ED">
              <w:rPr>
                <w:rFonts w:eastAsia="Calibri" w:cs="Arial"/>
                <w:color w:val="C00000"/>
                <w:sz w:val="20"/>
                <w:szCs w:val="21"/>
              </w:rPr>
              <w:t xml:space="preserve"> </w:t>
            </w:r>
            <w:r w:rsidRPr="00AC15ED">
              <w:rPr>
                <w:rFonts w:eastAsia="Calibri" w:cs="Arial"/>
                <w:color w:val="C00000"/>
                <w:sz w:val="18"/>
                <w:szCs w:val="21"/>
              </w:rPr>
              <w:t xml:space="preserve">(Association of Research-Based Pharmaceutical Companies) </w:t>
            </w:r>
            <w:r>
              <w:rPr>
                <w:rFonts w:eastAsia="Calibri" w:cs="Arial"/>
                <w:color w:val="C00000"/>
                <w:sz w:val="18"/>
                <w:szCs w:val="21"/>
              </w:rPr>
              <w:t xml:space="preserve">- </w:t>
            </w:r>
            <w:r w:rsidRPr="00AC15ED">
              <w:rPr>
                <w:rFonts w:eastAsia="Calibri" w:cs="Arial"/>
                <w:color w:val="C00000"/>
                <w:sz w:val="16"/>
                <w:szCs w:val="21"/>
              </w:rPr>
              <w:t>Ümit Dereli, Secretary General</w:t>
            </w:r>
          </w:p>
          <w:p w:rsidR="00AC15ED" w:rsidRPr="00AC15ED" w:rsidRDefault="00AC15ED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AC15ED">
              <w:rPr>
                <w:rFonts w:eastAsia="Calibri" w:cs="Arial"/>
                <w:b/>
                <w:color w:val="C00000"/>
                <w:sz w:val="20"/>
                <w:szCs w:val="21"/>
              </w:rPr>
              <w:t xml:space="preserve">SURDER </w:t>
            </w:r>
            <w:r>
              <w:rPr>
                <w:rFonts w:eastAsia="Calibri" w:cs="Arial"/>
                <w:color w:val="C00000"/>
                <w:sz w:val="18"/>
                <w:szCs w:val="18"/>
              </w:rPr>
              <w:t xml:space="preserve">(Health Products Association) – </w:t>
            </w:r>
            <w:proofErr w:type="spellStart"/>
            <w:r w:rsidRPr="00AC15ED">
              <w:rPr>
                <w:rFonts w:eastAsia="Calibri" w:cs="Arial"/>
                <w:color w:val="C00000"/>
                <w:sz w:val="16"/>
                <w:szCs w:val="18"/>
              </w:rPr>
              <w:t>Abidin</w:t>
            </w:r>
            <w:proofErr w:type="spellEnd"/>
            <w:r w:rsidRPr="00AC15ED">
              <w:rPr>
                <w:rFonts w:eastAsia="Calibri" w:cs="Arial"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AC15ED">
              <w:rPr>
                <w:rFonts w:eastAsia="Calibri" w:cs="Arial"/>
                <w:color w:val="C00000"/>
                <w:sz w:val="16"/>
                <w:szCs w:val="18"/>
              </w:rPr>
              <w:t>Gümüş</w:t>
            </w:r>
            <w:proofErr w:type="spellEnd"/>
            <w:r w:rsidRPr="00AC15ED">
              <w:rPr>
                <w:rFonts w:eastAsia="Calibri" w:cs="Arial"/>
                <w:color w:val="C00000"/>
                <w:sz w:val="16"/>
                <w:szCs w:val="18"/>
              </w:rPr>
              <w:t xml:space="preserve">, Board Member </w:t>
            </w:r>
          </w:p>
          <w:p w:rsidR="000709C4" w:rsidRDefault="000709C4" w:rsidP="00AC15E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  <w:r w:rsidRPr="00476A61">
              <w:rPr>
                <w:rFonts w:eastAsia="Calibri" w:cs="Arial"/>
                <w:b/>
                <w:color w:val="C00000"/>
                <w:sz w:val="20"/>
                <w:szCs w:val="21"/>
              </w:rPr>
              <w:t>TÜSEB</w:t>
            </w:r>
            <w:r w:rsidR="00476A61">
              <w:rPr>
                <w:rFonts w:eastAsia="Calibri" w:cs="Arial"/>
                <w:color w:val="C00000"/>
                <w:sz w:val="20"/>
                <w:szCs w:val="21"/>
              </w:rPr>
              <w:t xml:space="preserve"> </w:t>
            </w:r>
            <w:r w:rsidR="00476A61" w:rsidRPr="00476A61">
              <w:rPr>
                <w:rFonts w:eastAsia="Calibri" w:cs="Arial"/>
                <w:color w:val="C00000"/>
                <w:sz w:val="18"/>
                <w:szCs w:val="21"/>
              </w:rPr>
              <w:t>(Health Institutes of Turkey)</w:t>
            </w:r>
            <w:r w:rsidRPr="00476A61">
              <w:rPr>
                <w:rFonts w:eastAsia="Calibri" w:cs="Arial"/>
                <w:b/>
                <w:color w:val="C00000"/>
                <w:sz w:val="18"/>
                <w:szCs w:val="21"/>
              </w:rPr>
              <w:t xml:space="preserve"> </w:t>
            </w:r>
          </w:p>
          <w:p w:rsidR="00746EEE" w:rsidRDefault="00746EEE" w:rsidP="00746EEE">
            <w:pPr>
              <w:spacing w:after="0" w:line="240" w:lineRule="auto"/>
              <w:rPr>
                <w:rFonts w:eastAsia="Calibri" w:cs="Arial"/>
                <w:color w:val="C00000"/>
                <w:sz w:val="20"/>
                <w:szCs w:val="21"/>
              </w:rPr>
            </w:pPr>
          </w:p>
          <w:p w:rsidR="00746EEE" w:rsidRPr="00746EEE" w:rsidRDefault="00746EEE" w:rsidP="00746EEE">
            <w:pPr>
              <w:spacing w:after="0" w:line="240" w:lineRule="auto"/>
              <w:rPr>
                <w:rFonts w:eastAsia="Calibri" w:cs="Arial"/>
                <w:color w:val="000000" w:themeColor="text1"/>
                <w:sz w:val="20"/>
                <w:szCs w:val="21"/>
                <w:u w:val="single"/>
              </w:rPr>
            </w:pPr>
            <w:r w:rsidRPr="00746EEE">
              <w:rPr>
                <w:rFonts w:eastAsia="Calibri" w:cs="Arial"/>
                <w:color w:val="000000" w:themeColor="text1"/>
                <w:sz w:val="20"/>
                <w:szCs w:val="21"/>
                <w:u w:val="single"/>
              </w:rPr>
              <w:t>Companies</w:t>
            </w:r>
          </w:p>
          <w:p w:rsidR="00B9745A" w:rsidRPr="00B24CAE" w:rsidRDefault="00B9745A" w:rsidP="00AC15ED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eastAsia="Calibri" w:cs="Arial"/>
                <w:color w:val="0070C0"/>
                <w:sz w:val="20"/>
                <w:szCs w:val="21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1"/>
              </w:rPr>
              <w:t>GSK</w:t>
            </w:r>
            <w:r w:rsidR="00F31750" w:rsidRPr="00B24CAE">
              <w:rPr>
                <w:rFonts w:eastAsia="Calibri" w:cs="Arial"/>
                <w:color w:val="0070C0"/>
                <w:sz w:val="20"/>
                <w:szCs w:val="21"/>
              </w:rPr>
              <w:t xml:space="preserve"> Turkey</w:t>
            </w:r>
            <w:r w:rsidR="007A37E0">
              <w:rPr>
                <w:rFonts w:eastAsia="Calibri" w:cs="Arial"/>
                <w:color w:val="0070C0"/>
                <w:sz w:val="20"/>
                <w:szCs w:val="21"/>
              </w:rPr>
              <w:t xml:space="preserve">, </w:t>
            </w:r>
            <w:r w:rsidR="007A37E0" w:rsidRPr="007A37E0">
              <w:rPr>
                <w:rFonts w:eastAsia="Calibri" w:cs="Arial"/>
                <w:b/>
                <w:color w:val="0070C0"/>
                <w:sz w:val="16"/>
                <w:szCs w:val="21"/>
              </w:rPr>
              <w:t xml:space="preserve">Selim </w:t>
            </w:r>
            <w:proofErr w:type="spellStart"/>
            <w:r w:rsidR="007A37E0" w:rsidRPr="007A37E0">
              <w:rPr>
                <w:rFonts w:eastAsia="Calibri" w:cs="Arial"/>
                <w:b/>
                <w:color w:val="0070C0"/>
                <w:sz w:val="16"/>
                <w:szCs w:val="21"/>
              </w:rPr>
              <w:t>Giray</w:t>
            </w:r>
            <w:proofErr w:type="spellEnd"/>
            <w:r w:rsidR="00F24EE8" w:rsidRPr="007A37E0">
              <w:rPr>
                <w:rFonts w:eastAsia="Calibri" w:cs="Arial"/>
                <w:color w:val="0070C0"/>
                <w:sz w:val="16"/>
                <w:szCs w:val="21"/>
              </w:rPr>
              <w:t xml:space="preserve"> </w:t>
            </w:r>
            <w:r w:rsidR="007A37E0" w:rsidRPr="007A37E0">
              <w:rPr>
                <w:rFonts w:eastAsia="Calibri" w:cs="Arial"/>
                <w:color w:val="0070C0"/>
                <w:sz w:val="16"/>
                <w:szCs w:val="21"/>
              </w:rPr>
              <w:t>General Manager and VP</w:t>
            </w:r>
          </w:p>
          <w:p w:rsidR="00B9745A" w:rsidRPr="007A37E0" w:rsidRDefault="00B9745A" w:rsidP="00AC15ED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eastAsia="Calibri" w:cs="Arial"/>
                <w:color w:val="0070C0"/>
                <w:sz w:val="16"/>
                <w:szCs w:val="21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1"/>
              </w:rPr>
              <w:t>Astra Zeneca</w:t>
            </w:r>
            <w:r w:rsidR="00F31750" w:rsidRPr="00B24CAE">
              <w:rPr>
                <w:rFonts w:eastAsia="Calibri" w:cs="Arial"/>
                <w:color w:val="0070C0"/>
                <w:sz w:val="20"/>
                <w:szCs w:val="21"/>
              </w:rPr>
              <w:t xml:space="preserve"> Turkey</w:t>
            </w:r>
            <w:r w:rsidR="007A37E0">
              <w:rPr>
                <w:rFonts w:eastAsia="Calibri" w:cs="Arial"/>
                <w:color w:val="0070C0"/>
                <w:sz w:val="20"/>
                <w:szCs w:val="21"/>
              </w:rPr>
              <w:t xml:space="preserve">, </w:t>
            </w:r>
            <w:r w:rsidR="007A37E0" w:rsidRPr="007A37E0">
              <w:rPr>
                <w:rFonts w:eastAsia="Calibri" w:cs="Arial"/>
                <w:b/>
                <w:color w:val="0070C0"/>
                <w:sz w:val="16"/>
                <w:szCs w:val="21"/>
              </w:rPr>
              <w:t>Serkan Barış</w:t>
            </w:r>
            <w:r w:rsidR="007A37E0" w:rsidRPr="007A37E0">
              <w:rPr>
                <w:rFonts w:eastAsia="Calibri" w:cs="Arial"/>
                <w:color w:val="0070C0"/>
                <w:sz w:val="16"/>
                <w:szCs w:val="21"/>
              </w:rPr>
              <w:t>, CP Turkey</w:t>
            </w:r>
          </w:p>
          <w:p w:rsidR="00630928" w:rsidRPr="00052A47" w:rsidRDefault="00630928" w:rsidP="00AC15ED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eastAsia="Calibri" w:cs="Arial"/>
                <w:color w:val="0070C0"/>
                <w:sz w:val="20"/>
                <w:szCs w:val="21"/>
              </w:rPr>
            </w:pPr>
            <w:proofErr w:type="spellStart"/>
            <w:r w:rsidRPr="00052A47">
              <w:rPr>
                <w:rFonts w:eastAsia="Calibri" w:cs="Arial"/>
                <w:color w:val="0070C0"/>
                <w:sz w:val="20"/>
                <w:szCs w:val="21"/>
              </w:rPr>
              <w:t>Vitabiotics</w:t>
            </w:r>
            <w:proofErr w:type="spellEnd"/>
          </w:p>
          <w:p w:rsidR="00630928" w:rsidRPr="00AC15ED" w:rsidRDefault="00630928" w:rsidP="00AC15ED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eastAsia="Calibri" w:cs="Arial"/>
                <w:color w:val="0070C0"/>
                <w:sz w:val="20"/>
                <w:szCs w:val="21"/>
              </w:rPr>
            </w:pPr>
            <w:proofErr w:type="spellStart"/>
            <w:r w:rsidRPr="00052A47">
              <w:rPr>
                <w:rFonts w:eastAsia="Calibri" w:cs="Arial"/>
                <w:color w:val="0070C0"/>
                <w:sz w:val="20"/>
                <w:szCs w:val="21"/>
              </w:rPr>
              <w:t>PharmaMedic</w:t>
            </w:r>
            <w:proofErr w:type="spellEnd"/>
            <w:r w:rsidR="007A37E0">
              <w:rPr>
                <w:rFonts w:eastAsia="Calibri" w:cs="Arial"/>
                <w:color w:val="0070C0"/>
                <w:sz w:val="20"/>
                <w:szCs w:val="21"/>
              </w:rPr>
              <w:t xml:space="preserve">, </w:t>
            </w:r>
            <w:r w:rsidR="007A37E0" w:rsidRPr="007A37E0">
              <w:rPr>
                <w:rFonts w:eastAsia="Calibri" w:cs="Arial"/>
                <w:b/>
                <w:color w:val="0070C0"/>
                <w:sz w:val="16"/>
                <w:szCs w:val="21"/>
              </w:rPr>
              <w:t>Malcolm Barratt-Johnson</w:t>
            </w:r>
            <w:r w:rsidR="007A37E0" w:rsidRPr="007A37E0">
              <w:rPr>
                <w:rFonts w:eastAsia="Calibri" w:cs="Arial"/>
                <w:color w:val="0070C0"/>
                <w:sz w:val="16"/>
                <w:szCs w:val="21"/>
              </w:rPr>
              <w:t>, Managing Director</w:t>
            </w:r>
          </w:p>
          <w:p w:rsidR="004E1F84" w:rsidRPr="00B24CAE" w:rsidRDefault="009B5648" w:rsidP="00AC15ED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eastAsia="Calibri" w:cs="Arial"/>
                <w:color w:val="0070C0"/>
                <w:sz w:val="20"/>
                <w:szCs w:val="21"/>
              </w:rPr>
            </w:pPr>
            <w:r w:rsidRPr="00476A61">
              <w:rPr>
                <w:rFonts w:eastAsia="Calibri" w:cs="Arial"/>
                <w:color w:val="0070C0"/>
                <w:sz w:val="20"/>
                <w:szCs w:val="21"/>
                <w:highlight w:val="yellow"/>
              </w:rPr>
              <w:t>Turkish companies to be provided by TİTCK</w:t>
            </w:r>
            <w:r w:rsidR="00025980">
              <w:rPr>
                <w:rFonts w:eastAsia="Calibri" w:cs="Arial"/>
                <w:color w:val="0070C0"/>
                <w:sz w:val="20"/>
                <w:szCs w:val="21"/>
              </w:rPr>
              <w:t xml:space="preserve"> 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nil"/>
            </w:tcBorders>
          </w:tcPr>
          <w:p w:rsidR="00123568" w:rsidRPr="00B24CAE" w:rsidRDefault="00533529" w:rsidP="00746EEE">
            <w:pPr>
              <w:spacing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>
              <w:rPr>
                <w:rFonts w:eastAsia="Calibri" w:cs="Arial"/>
                <w:b/>
                <w:sz w:val="24"/>
                <w:szCs w:val="21"/>
                <w:lang w:val="en-GB"/>
              </w:rPr>
              <w:lastRenderedPageBreak/>
              <w:t xml:space="preserve">Panel: </w:t>
            </w:r>
            <w:r w:rsidR="00123568" w:rsidRPr="00746EEE">
              <w:rPr>
                <w:rFonts w:eastAsia="Calibri" w:cs="Arial"/>
                <w:sz w:val="24"/>
                <w:szCs w:val="21"/>
                <w:lang w:val="en-GB"/>
              </w:rPr>
              <w:t xml:space="preserve">UK </w:t>
            </w:r>
            <w:r w:rsidR="007B3211">
              <w:rPr>
                <w:rFonts w:eastAsia="Calibri" w:cs="Arial"/>
                <w:sz w:val="24"/>
                <w:szCs w:val="21"/>
                <w:lang w:val="en-GB"/>
              </w:rPr>
              <w:t>-</w:t>
            </w:r>
            <w:r w:rsidR="00123568" w:rsidRPr="00746EEE">
              <w:rPr>
                <w:rFonts w:eastAsia="Calibri" w:cs="Arial"/>
                <w:sz w:val="24"/>
                <w:szCs w:val="21"/>
                <w:lang w:val="en-GB"/>
              </w:rPr>
              <w:t xml:space="preserve"> Turkey Cooperation Opportuni</w:t>
            </w:r>
            <w:r w:rsidR="000709C4">
              <w:rPr>
                <w:rFonts w:eastAsia="Calibri" w:cs="Arial"/>
                <w:sz w:val="24"/>
                <w:szCs w:val="21"/>
                <w:lang w:val="en-GB"/>
              </w:rPr>
              <w:t xml:space="preserve">ties in Digital Health </w:t>
            </w:r>
            <w:r w:rsidR="000709C4" w:rsidRPr="000709C4">
              <w:rPr>
                <w:rFonts w:eastAsia="Calibri" w:cs="Arial"/>
                <w:sz w:val="18"/>
                <w:szCs w:val="21"/>
                <w:lang w:val="en-GB"/>
              </w:rPr>
              <w:t>(14.00-16.00)</w:t>
            </w:r>
          </w:p>
          <w:p w:rsidR="00746EEE" w:rsidRPr="00746EEE" w:rsidRDefault="00746EEE" w:rsidP="00123568">
            <w:pPr>
              <w:spacing w:after="0" w:line="0" w:lineRule="atLeast"/>
              <w:rPr>
                <w:rFonts w:eastAsia="Calibri" w:cs="Arial"/>
                <w:sz w:val="20"/>
                <w:szCs w:val="21"/>
                <w:u w:val="single"/>
                <w:lang w:val="en-GB"/>
              </w:rPr>
            </w:pPr>
            <w:r w:rsidRPr="00746EEE">
              <w:rPr>
                <w:rFonts w:eastAsia="Calibri" w:cs="Arial"/>
                <w:sz w:val="20"/>
                <w:szCs w:val="21"/>
                <w:u w:val="single"/>
                <w:lang w:val="en-GB"/>
              </w:rPr>
              <w:t>Co-Moderators</w:t>
            </w:r>
            <w:r w:rsidR="00FA12DD" w:rsidRPr="00746EEE">
              <w:rPr>
                <w:rFonts w:eastAsia="Calibri" w:cs="Arial"/>
                <w:sz w:val="20"/>
                <w:szCs w:val="21"/>
                <w:u w:val="single"/>
                <w:lang w:val="en-GB"/>
              </w:rPr>
              <w:t xml:space="preserve">: </w:t>
            </w:r>
          </w:p>
          <w:p w:rsidR="00746EEE" w:rsidRPr="00746EEE" w:rsidRDefault="00746EEE" w:rsidP="00123568">
            <w:pPr>
              <w:spacing w:after="0" w:line="0" w:lineRule="atLeast"/>
              <w:rPr>
                <w:rFonts w:eastAsia="Calibri" w:cs="Arial"/>
                <w:color w:val="4472C4" w:themeColor="accent5"/>
                <w:sz w:val="20"/>
                <w:szCs w:val="21"/>
                <w:lang w:val="en-GB"/>
              </w:rPr>
            </w:pPr>
            <w:r w:rsidRPr="00746EEE">
              <w:rPr>
                <w:rFonts w:eastAsia="Calibri" w:cs="Arial"/>
                <w:b/>
                <w:color w:val="4472C4" w:themeColor="accent5"/>
                <w:sz w:val="20"/>
                <w:szCs w:val="21"/>
                <w:lang w:val="en-GB"/>
              </w:rPr>
              <w:t>UK</w:t>
            </w:r>
            <w:r>
              <w:rPr>
                <w:rFonts w:eastAsia="Calibri" w:cs="Arial"/>
                <w:b/>
                <w:color w:val="4472C4" w:themeColor="accent5"/>
                <w:sz w:val="20"/>
                <w:szCs w:val="21"/>
                <w:lang w:val="en-GB"/>
              </w:rPr>
              <w:t>:</w:t>
            </w:r>
            <w:r w:rsidRPr="00746EEE">
              <w:rPr>
                <w:rFonts w:eastAsia="Calibri" w:cs="Arial"/>
                <w:color w:val="4472C4" w:themeColor="accent5"/>
                <w:sz w:val="20"/>
                <w:szCs w:val="21"/>
                <w:lang w:val="en-GB"/>
              </w:rPr>
              <w:t xml:space="preserve"> </w:t>
            </w:r>
            <w:r w:rsidR="00FA12DD" w:rsidRPr="00746EEE">
              <w:rPr>
                <w:rFonts w:eastAsia="Calibri" w:cs="Arial"/>
                <w:color w:val="4472C4" w:themeColor="accent5"/>
                <w:sz w:val="20"/>
                <w:szCs w:val="21"/>
                <w:lang w:val="en-GB"/>
              </w:rPr>
              <w:t>Dr Masood Ahmed</w:t>
            </w:r>
            <w:r w:rsidR="002D3108" w:rsidRPr="00746EEE">
              <w:rPr>
                <w:rFonts w:eastAsia="Calibri" w:cs="Arial"/>
                <w:color w:val="4472C4" w:themeColor="accent5"/>
                <w:sz w:val="20"/>
                <w:szCs w:val="21"/>
                <w:lang w:val="en-GB"/>
              </w:rPr>
              <w:t>, NHS</w:t>
            </w:r>
          </w:p>
          <w:p w:rsidR="00746EEE" w:rsidRDefault="00746EEE" w:rsidP="00123568">
            <w:p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  <w:lang w:val="en-GB"/>
              </w:rPr>
            </w:pPr>
            <w:r w:rsidRPr="00746EEE">
              <w:rPr>
                <w:rFonts w:eastAsia="Calibri" w:cs="Arial"/>
                <w:b/>
                <w:color w:val="C00000"/>
                <w:sz w:val="20"/>
                <w:szCs w:val="21"/>
                <w:lang w:val="en-GB"/>
              </w:rPr>
              <w:t>TR</w:t>
            </w:r>
            <w:r>
              <w:rPr>
                <w:rFonts w:eastAsia="Calibri" w:cs="Arial"/>
                <w:b/>
                <w:color w:val="C00000"/>
                <w:sz w:val="20"/>
                <w:szCs w:val="21"/>
                <w:lang w:val="en-GB"/>
              </w:rPr>
              <w:t>:</w:t>
            </w:r>
            <w:r w:rsidRPr="00746EEE">
              <w:rPr>
                <w:rFonts w:eastAsia="Calibri" w:cs="Arial"/>
                <w:color w:val="C00000"/>
                <w:sz w:val="20"/>
                <w:szCs w:val="21"/>
                <w:lang w:val="en-GB"/>
              </w:rPr>
              <w:t xml:space="preserve"> Ministry of Health, GD of Health Information Systems</w:t>
            </w:r>
            <w:r>
              <w:rPr>
                <w:rFonts w:eastAsia="Calibri" w:cs="Arial"/>
                <w:color w:val="C00000"/>
                <w:sz w:val="20"/>
                <w:szCs w:val="21"/>
                <w:lang w:val="en-GB"/>
              </w:rPr>
              <w:t xml:space="preserve"> </w:t>
            </w:r>
            <w:r w:rsidRPr="00B766CE">
              <w:rPr>
                <w:rFonts w:eastAsia="Calibri" w:cs="Arial"/>
                <w:color w:val="C00000"/>
                <w:sz w:val="20"/>
                <w:szCs w:val="21"/>
                <w:highlight w:val="yellow"/>
                <w:lang w:val="en-GB"/>
              </w:rPr>
              <w:t>(name to be confirmed)</w:t>
            </w:r>
          </w:p>
          <w:p w:rsidR="00746EEE" w:rsidRDefault="00746EEE" w:rsidP="00123568">
            <w:p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  <w:lang w:val="en-GB"/>
              </w:rPr>
            </w:pPr>
          </w:p>
          <w:p w:rsidR="00746EEE" w:rsidRDefault="00746EEE" w:rsidP="00123568">
            <w:pPr>
              <w:spacing w:after="0" w:line="0" w:lineRule="atLeast"/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</w:pPr>
            <w:r w:rsidRPr="00746EEE"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>Part-1:</w:t>
            </w:r>
            <w:r w:rsidRPr="00746EEE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 xml:space="preserve"> Panel Discussion on Digital H</w:t>
            </w:r>
            <w:r w:rsidR="0046396F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>e</w:t>
            </w:r>
            <w:r w:rsidRPr="00746EEE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>alth</w:t>
            </w:r>
          </w:p>
          <w:p w:rsidR="002461B7" w:rsidRPr="002461B7" w:rsidRDefault="002461B7" w:rsidP="00050B16">
            <w:pPr>
              <w:pStyle w:val="ListeParagraf"/>
              <w:numPr>
                <w:ilvl w:val="0"/>
                <w:numId w:val="32"/>
              </w:num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</w:rPr>
            </w:pPr>
            <w:r w:rsidRPr="002461B7">
              <w:rPr>
                <w:rFonts w:eastAsia="Calibri" w:cs="Arial"/>
                <w:color w:val="C00000"/>
                <w:sz w:val="20"/>
                <w:szCs w:val="21"/>
              </w:rPr>
              <w:lastRenderedPageBreak/>
              <w:t xml:space="preserve">Presentation on Turkey’s digital health infrastructure </w:t>
            </w:r>
            <w:r w:rsidR="006F7F2C">
              <w:rPr>
                <w:rFonts w:eastAsia="Calibri" w:cs="Arial"/>
                <w:color w:val="C00000"/>
                <w:sz w:val="18"/>
                <w:szCs w:val="21"/>
              </w:rPr>
              <w:t xml:space="preserve">- </w:t>
            </w:r>
            <w:r w:rsidRPr="006F7F2C">
              <w:rPr>
                <w:rFonts w:eastAsia="Calibri" w:cs="Arial"/>
                <w:color w:val="C00000"/>
                <w:sz w:val="16"/>
                <w:szCs w:val="21"/>
              </w:rPr>
              <w:t xml:space="preserve">Dr </w:t>
            </w:r>
            <w:proofErr w:type="spellStart"/>
            <w:r w:rsidRPr="006F7F2C">
              <w:rPr>
                <w:rFonts w:eastAsia="Calibri" w:cs="Arial"/>
                <w:color w:val="C00000"/>
                <w:sz w:val="16"/>
                <w:szCs w:val="21"/>
              </w:rPr>
              <w:t>Şuayip</w:t>
            </w:r>
            <w:proofErr w:type="spellEnd"/>
            <w:r w:rsidRPr="006F7F2C">
              <w:rPr>
                <w:rFonts w:eastAsia="Calibri" w:cs="Arial"/>
                <w:color w:val="C00000"/>
                <w:sz w:val="16"/>
                <w:szCs w:val="21"/>
              </w:rPr>
              <w:t xml:space="preserve"> </w:t>
            </w:r>
            <w:proofErr w:type="spellStart"/>
            <w:r w:rsidRPr="006F7F2C">
              <w:rPr>
                <w:rFonts w:eastAsia="Calibri" w:cs="Arial"/>
                <w:color w:val="C00000"/>
                <w:sz w:val="16"/>
                <w:szCs w:val="21"/>
              </w:rPr>
              <w:t>Birinci</w:t>
            </w:r>
            <w:proofErr w:type="spellEnd"/>
            <w:r w:rsidRPr="006F7F2C">
              <w:rPr>
                <w:rFonts w:eastAsia="Calibri" w:cs="Arial"/>
                <w:color w:val="C00000"/>
                <w:sz w:val="16"/>
                <w:szCs w:val="21"/>
              </w:rPr>
              <w:t xml:space="preserve">, </w:t>
            </w:r>
            <w:r w:rsidR="006F7F2C" w:rsidRPr="006F7F2C">
              <w:rPr>
                <w:rFonts w:eastAsia="Calibri" w:cs="Arial"/>
                <w:color w:val="C00000"/>
                <w:sz w:val="16"/>
                <w:szCs w:val="21"/>
              </w:rPr>
              <w:t>Deputy Minister</w:t>
            </w:r>
          </w:p>
          <w:p w:rsidR="00123568" w:rsidRPr="00B24CAE" w:rsidRDefault="00123568" w:rsidP="00123568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20"/>
                <w:szCs w:val="20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0"/>
              </w:rPr>
              <w:t>Digital Health solutions for hospital management</w:t>
            </w:r>
          </w:p>
          <w:p w:rsidR="00A93D06" w:rsidRPr="00D91D0B" w:rsidRDefault="003A4E58" w:rsidP="00D91D0B">
            <w:pPr>
              <w:pStyle w:val="ListeParagraf"/>
              <w:numPr>
                <w:ilvl w:val="1"/>
                <w:numId w:val="4"/>
              </w:numPr>
              <w:spacing w:after="0"/>
              <w:ind w:left="1092"/>
              <w:rPr>
                <w:rFonts w:eastAsia="Calibri" w:cs="Arial"/>
                <w:color w:val="0070C0"/>
                <w:sz w:val="16"/>
                <w:szCs w:val="20"/>
              </w:rPr>
            </w:pPr>
            <w:r w:rsidRPr="00D91D0B">
              <w:rPr>
                <w:rFonts w:eastAsia="Calibri" w:cs="Arial"/>
                <w:color w:val="0070C0"/>
                <w:sz w:val="20"/>
                <w:szCs w:val="20"/>
              </w:rPr>
              <w:t xml:space="preserve">RL </w:t>
            </w:r>
            <w:proofErr w:type="spellStart"/>
            <w:r w:rsidRPr="00D91D0B">
              <w:rPr>
                <w:rFonts w:eastAsia="Calibri" w:cs="Arial"/>
                <w:color w:val="0070C0"/>
                <w:sz w:val="20"/>
                <w:szCs w:val="20"/>
              </w:rPr>
              <w:t>Datix</w:t>
            </w:r>
            <w:proofErr w:type="spellEnd"/>
            <w:r w:rsidR="00D91D0B" w:rsidRPr="00D91D0B">
              <w:rPr>
                <w:rFonts w:eastAsia="Calibri" w:cs="Arial"/>
                <w:color w:val="0070C0"/>
                <w:sz w:val="20"/>
                <w:szCs w:val="20"/>
              </w:rPr>
              <w:t xml:space="preserve"> 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Siva Singh, Experienced Consultant</w:t>
            </w:r>
          </w:p>
          <w:p w:rsidR="00123568" w:rsidRPr="00B24CAE" w:rsidRDefault="000B7D87" w:rsidP="00123568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20"/>
                <w:szCs w:val="20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0"/>
              </w:rPr>
              <w:t>Remote patient monitoring</w:t>
            </w:r>
          </w:p>
          <w:p w:rsidR="000B7D87" w:rsidRPr="00B24CAE" w:rsidRDefault="000B7D87" w:rsidP="00D91D0B">
            <w:pPr>
              <w:pStyle w:val="ListeParagraf"/>
              <w:numPr>
                <w:ilvl w:val="1"/>
                <w:numId w:val="4"/>
              </w:numPr>
              <w:spacing w:after="0"/>
              <w:ind w:left="1092"/>
              <w:rPr>
                <w:rFonts w:eastAsia="Calibri" w:cs="Arial"/>
                <w:color w:val="0070C0"/>
                <w:sz w:val="20"/>
                <w:szCs w:val="20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0"/>
              </w:rPr>
              <w:t>Huma</w:t>
            </w:r>
            <w:r w:rsidR="00D91D0B">
              <w:rPr>
                <w:rFonts w:eastAsia="Calibri" w:cs="Arial"/>
                <w:color w:val="0070C0"/>
                <w:sz w:val="20"/>
                <w:szCs w:val="20"/>
              </w:rPr>
              <w:t xml:space="preserve"> 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Alex Gilbert, Digital Medicine</w:t>
            </w:r>
            <w:r w:rsidR="00627032" w:rsidRPr="00D91D0B">
              <w:rPr>
                <w:rFonts w:eastAsia="Calibri" w:cs="Arial"/>
                <w:color w:val="0070C0"/>
                <w:sz w:val="16"/>
                <w:szCs w:val="20"/>
              </w:rPr>
              <w:t xml:space="preserve"> </w:t>
            </w:r>
          </w:p>
          <w:p w:rsidR="00123568" w:rsidRPr="00B24CAE" w:rsidRDefault="00123568" w:rsidP="00123568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20"/>
                <w:szCs w:val="20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0"/>
              </w:rPr>
              <w:t>Data driven technologies in healthcare sector</w:t>
            </w:r>
          </w:p>
          <w:p w:rsidR="00A93D06" w:rsidRDefault="00B24CAE" w:rsidP="00D91D0B">
            <w:pPr>
              <w:pStyle w:val="ListeParagraf"/>
              <w:numPr>
                <w:ilvl w:val="1"/>
                <w:numId w:val="4"/>
              </w:numPr>
              <w:ind w:left="1092"/>
              <w:rPr>
                <w:rFonts w:eastAsia="Calibri" w:cs="Arial"/>
                <w:b/>
                <w:color w:val="0070C0"/>
                <w:sz w:val="20"/>
                <w:szCs w:val="20"/>
              </w:rPr>
            </w:pPr>
            <w:r w:rsidRPr="00B24CAE">
              <w:rPr>
                <w:rFonts w:eastAsia="Calibri" w:cs="Arial"/>
                <w:color w:val="0070C0"/>
                <w:sz w:val="20"/>
                <w:szCs w:val="20"/>
              </w:rPr>
              <w:t>C2-AI</w:t>
            </w:r>
            <w:r w:rsidR="00DE261A" w:rsidRPr="00B24CAE">
              <w:rPr>
                <w:rFonts w:eastAsia="Calibri" w:cs="Arial"/>
                <w:color w:val="0070C0"/>
                <w:sz w:val="20"/>
                <w:szCs w:val="20"/>
              </w:rPr>
              <w:t xml:space="preserve"> </w:t>
            </w:r>
            <w:r w:rsidR="00D91D0B">
              <w:rPr>
                <w:rFonts w:eastAsia="Calibri" w:cs="Arial"/>
                <w:color w:val="0070C0"/>
                <w:sz w:val="20"/>
                <w:szCs w:val="20"/>
              </w:rPr>
              <w:t xml:space="preserve">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Richard Jones, President and Chief Strategy Officer</w:t>
            </w:r>
          </w:p>
          <w:p w:rsidR="00746EEE" w:rsidRPr="00746EEE" w:rsidRDefault="00746EEE" w:rsidP="00D91D0B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746EEE">
              <w:rPr>
                <w:rFonts w:eastAsia="Calibri" w:cs="Arial"/>
                <w:b/>
                <w:color w:val="000000" w:themeColor="text1"/>
                <w:sz w:val="20"/>
                <w:szCs w:val="20"/>
              </w:rPr>
              <w:t>Part-2:</w:t>
            </w:r>
            <w:r w:rsidRPr="00746EEE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Pitchings on Genomics</w:t>
            </w:r>
          </w:p>
          <w:p w:rsidR="002F44B4" w:rsidRPr="002461B7" w:rsidRDefault="002F44B4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8"/>
                <w:szCs w:val="20"/>
              </w:rPr>
            </w:pPr>
            <w:r>
              <w:rPr>
                <w:rFonts w:eastAsia="Calibri" w:cs="Arial"/>
                <w:color w:val="0070C0"/>
                <w:sz w:val="18"/>
                <w:szCs w:val="20"/>
              </w:rPr>
              <w:t xml:space="preserve">DHSC </w:t>
            </w:r>
            <w:r w:rsidR="00052A47">
              <w:rPr>
                <w:rFonts w:eastAsia="Calibri" w:cs="Arial"/>
                <w:color w:val="0070C0"/>
                <w:sz w:val="18"/>
                <w:szCs w:val="20"/>
              </w:rPr>
              <w:t>Genomics Science Policy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 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 xml:space="preserve">Mark Bale, DHSC Deputy Director </w:t>
            </w:r>
          </w:p>
          <w:p w:rsidR="002F79AB" w:rsidRPr="00CA3E36" w:rsidRDefault="002F79AB" w:rsidP="002F79A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6"/>
                <w:szCs w:val="20"/>
              </w:rPr>
            </w:pP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>TÜSEB</w:t>
            </w:r>
            <w:r w:rsidR="00D91D0B">
              <w:rPr>
                <w:rFonts w:eastAsia="Calibri" w:cs="Arial"/>
                <w:color w:val="C00000"/>
                <w:sz w:val="18"/>
                <w:szCs w:val="20"/>
              </w:rPr>
              <w:t xml:space="preserve"> - name to be provided</w:t>
            </w: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 xml:space="preserve"> </w:t>
            </w:r>
          </w:p>
          <w:p w:rsidR="002461B7" w:rsidRPr="00CA3E36" w:rsidRDefault="005931B2" w:rsidP="00CA3E36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6"/>
                <w:szCs w:val="20"/>
              </w:rPr>
            </w:pPr>
            <w:r>
              <w:rPr>
                <w:rFonts w:eastAsia="Calibri" w:cs="Arial"/>
                <w:color w:val="C00000"/>
                <w:sz w:val="18"/>
                <w:szCs w:val="20"/>
              </w:rPr>
              <w:t>National Virology Laboratory</w:t>
            </w:r>
            <w:r w:rsidR="00D91D0B">
              <w:rPr>
                <w:rFonts w:eastAsia="Calibri" w:cs="Arial"/>
                <w:color w:val="C00000"/>
                <w:sz w:val="18"/>
                <w:szCs w:val="20"/>
              </w:rPr>
              <w:t xml:space="preserve"> – name to be provided</w:t>
            </w:r>
          </w:p>
          <w:p w:rsidR="00D91D0B" w:rsidRPr="00363DF4" w:rsidRDefault="00D91D0B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8"/>
                <w:szCs w:val="20"/>
              </w:rPr>
            </w:pPr>
            <w:r>
              <w:rPr>
                <w:rFonts w:eastAsia="Calibri" w:cs="Arial"/>
                <w:color w:val="0070C0"/>
                <w:sz w:val="18"/>
                <w:szCs w:val="20"/>
              </w:rPr>
              <w:t xml:space="preserve">King’s College London - </w:t>
            </w:r>
            <w:r w:rsidRPr="00D91D0B">
              <w:rPr>
                <w:rFonts w:eastAsia="Calibri" w:cs="Arial"/>
                <w:color w:val="0070C0"/>
                <w:sz w:val="16"/>
                <w:szCs w:val="20"/>
              </w:rPr>
              <w:t xml:space="preserve">Adil </w:t>
            </w:r>
            <w:proofErr w:type="spellStart"/>
            <w:r w:rsidRPr="00D91D0B">
              <w:rPr>
                <w:rFonts w:eastAsia="Calibri" w:cs="Arial"/>
                <w:color w:val="0070C0"/>
                <w:sz w:val="16"/>
                <w:szCs w:val="20"/>
              </w:rPr>
              <w:t>Mardinoğlu</w:t>
            </w:r>
            <w:proofErr w:type="spellEnd"/>
            <w:r w:rsidRPr="00D91D0B">
              <w:rPr>
                <w:rFonts w:eastAsia="Calibri" w:cs="Arial"/>
                <w:color w:val="0070C0"/>
                <w:sz w:val="16"/>
                <w:szCs w:val="20"/>
              </w:rPr>
              <w:t>, Professor of Systems Biology</w:t>
            </w:r>
          </w:p>
          <w:p w:rsidR="00746EEE" w:rsidRPr="00B24CAE" w:rsidRDefault="00746EEE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8"/>
                <w:szCs w:val="20"/>
              </w:rPr>
            </w:pPr>
            <w:proofErr w:type="spellStart"/>
            <w:r w:rsidRPr="00B24CAE">
              <w:rPr>
                <w:rFonts w:eastAsia="Calibri" w:cs="Arial"/>
                <w:color w:val="0070C0"/>
                <w:sz w:val="18"/>
                <w:szCs w:val="20"/>
              </w:rPr>
              <w:t>Congenica</w:t>
            </w:r>
            <w:proofErr w:type="spellEnd"/>
            <w:r w:rsidRPr="00B24CAE">
              <w:rPr>
                <w:rFonts w:eastAsia="Calibri" w:cs="Arial"/>
                <w:color w:val="0070C0"/>
                <w:sz w:val="18"/>
                <w:szCs w:val="20"/>
              </w:rPr>
              <w:t xml:space="preserve"> 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 xml:space="preserve">Willem </w:t>
            </w:r>
            <w:proofErr w:type="spellStart"/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Haagmans</w:t>
            </w:r>
            <w:proofErr w:type="spellEnd"/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, VP Sales EMEA</w:t>
            </w:r>
          </w:p>
          <w:p w:rsidR="00746EEE" w:rsidRPr="00B24CAE" w:rsidRDefault="00746EEE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8"/>
                <w:szCs w:val="20"/>
              </w:rPr>
            </w:pPr>
            <w:r w:rsidRPr="00B24CAE">
              <w:rPr>
                <w:rFonts w:eastAsia="Calibri" w:cs="Arial"/>
                <w:color w:val="0070C0"/>
                <w:sz w:val="18"/>
                <w:szCs w:val="20"/>
              </w:rPr>
              <w:t>Oxford Nanopore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 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Dr Bhupinder Hundle</w:t>
            </w:r>
            <w:r w:rsidRPr="00D91D0B">
              <w:rPr>
                <w:rFonts w:eastAsia="Calibri" w:cs="Arial"/>
                <w:color w:val="0070C0"/>
                <w:sz w:val="16"/>
                <w:szCs w:val="20"/>
              </w:rPr>
              <w:t xml:space="preserve"> </w:t>
            </w:r>
          </w:p>
          <w:p w:rsidR="00746EEE" w:rsidRDefault="00746EEE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color w:val="0070C0"/>
                <w:sz w:val="18"/>
                <w:szCs w:val="20"/>
              </w:rPr>
            </w:pPr>
            <w:r w:rsidRPr="00B24CAE">
              <w:rPr>
                <w:rFonts w:eastAsia="Calibri" w:cs="Arial"/>
                <w:color w:val="0070C0"/>
                <w:sz w:val="18"/>
                <w:szCs w:val="20"/>
              </w:rPr>
              <w:t xml:space="preserve">Illumina 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Jawahar Swaminathan, Senior Bioinformatics Scientist</w:t>
            </w:r>
          </w:p>
          <w:p w:rsidR="00746EEE" w:rsidRPr="00DA1965" w:rsidRDefault="00746EEE" w:rsidP="00D91D0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eastAsia="Calibri" w:cs="Arial"/>
                <w:b/>
                <w:color w:val="0070C0"/>
                <w:sz w:val="18"/>
                <w:szCs w:val="20"/>
              </w:rPr>
            </w:pPr>
            <w:r>
              <w:rPr>
                <w:rFonts w:eastAsia="Calibri" w:cs="Arial"/>
                <w:color w:val="0070C0"/>
                <w:sz w:val="18"/>
                <w:szCs w:val="20"/>
              </w:rPr>
              <w:t xml:space="preserve">Eagle Genomics </w:t>
            </w:r>
            <w:r w:rsidR="00D91D0B">
              <w:rPr>
                <w:rFonts w:eastAsia="Calibri" w:cs="Arial"/>
                <w:color w:val="0070C0"/>
                <w:sz w:val="18"/>
                <w:szCs w:val="20"/>
              </w:rPr>
              <w:t xml:space="preserve">- </w:t>
            </w:r>
            <w:r w:rsidR="00D91D0B" w:rsidRPr="00D91D0B">
              <w:rPr>
                <w:rFonts w:eastAsia="Calibri" w:cs="Arial"/>
                <w:color w:val="0070C0"/>
                <w:sz w:val="16"/>
                <w:szCs w:val="20"/>
              </w:rPr>
              <w:t>Anthony Finbow</w:t>
            </w:r>
          </w:p>
          <w:p w:rsidR="00F7719B" w:rsidRPr="002461B7" w:rsidRDefault="00F7719B" w:rsidP="004C56E1">
            <w:pPr>
              <w:pStyle w:val="ListeParagraf"/>
              <w:spacing w:after="0"/>
              <w:ind w:left="1090"/>
              <w:rPr>
                <w:rFonts w:eastAsia="Calibri" w:cs="Arial"/>
                <w:color w:val="C00000"/>
                <w:sz w:val="20"/>
                <w:szCs w:val="20"/>
              </w:rPr>
            </w:pPr>
          </w:p>
        </w:tc>
      </w:tr>
      <w:tr w:rsidR="008D4923" w:rsidRPr="00B24CAE" w:rsidTr="007A37E0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8D4923" w:rsidP="008D4923">
            <w:pPr>
              <w:spacing w:after="0" w:line="0" w:lineRule="atLeast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B24CAE" w:rsidRDefault="008D4923" w:rsidP="008D4923">
            <w:pPr>
              <w:spacing w:after="0"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>Coffee Break</w:t>
            </w:r>
          </w:p>
        </w:tc>
      </w:tr>
      <w:tr w:rsidR="008D4923" w:rsidRPr="00B24CAE" w:rsidTr="00FC7B60">
        <w:trPr>
          <w:trHeight w:val="411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D4923" w:rsidRPr="00B24CAE" w:rsidRDefault="008D4923" w:rsidP="00E017FA">
            <w:pPr>
              <w:spacing w:after="0" w:line="0" w:lineRule="atLeast"/>
              <w:jc w:val="center"/>
              <w:rPr>
                <w:rFonts w:eastAsia="Calibri" w:cs="Arial"/>
                <w:b/>
                <w:color w:val="C00000"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color w:val="000000" w:themeColor="text1"/>
                <w:szCs w:val="21"/>
                <w:lang w:val="en-GB"/>
              </w:rPr>
              <w:t>16.00 – 1</w:t>
            </w:r>
            <w:r w:rsidR="00E017FA" w:rsidRPr="00B24CAE">
              <w:rPr>
                <w:rFonts w:eastAsia="Calibri" w:cs="Arial"/>
                <w:b/>
                <w:color w:val="000000" w:themeColor="text1"/>
                <w:szCs w:val="21"/>
                <w:lang w:val="en-GB"/>
              </w:rPr>
              <w:t>7</w:t>
            </w:r>
            <w:r w:rsidRPr="00B24CAE">
              <w:rPr>
                <w:rFonts w:eastAsia="Calibri" w:cs="Arial"/>
                <w:b/>
                <w:color w:val="000000" w:themeColor="text1"/>
                <w:szCs w:val="21"/>
                <w:lang w:val="en-GB"/>
              </w:rPr>
              <w:t>.30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</w:tcPr>
          <w:p w:rsidR="00C2738A" w:rsidRPr="009B5648" w:rsidRDefault="004661E0" w:rsidP="00C2738A">
            <w:pPr>
              <w:spacing w:line="0" w:lineRule="atLeast"/>
              <w:rPr>
                <w:rFonts w:eastAsia="Calibri" w:cs="Arial"/>
                <w:sz w:val="24"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>Conference</w:t>
            </w:r>
            <w:r w:rsidR="008D4923"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 xml:space="preserve">: </w:t>
            </w:r>
            <w:r w:rsidR="00E93A43" w:rsidRPr="009B5648">
              <w:rPr>
                <w:rFonts w:eastAsia="Calibri" w:cs="Arial"/>
                <w:sz w:val="24"/>
                <w:szCs w:val="21"/>
                <w:lang w:val="en-GB"/>
              </w:rPr>
              <w:t xml:space="preserve">The Future of </w:t>
            </w:r>
            <w:r w:rsidR="008D4923" w:rsidRPr="009B5648">
              <w:rPr>
                <w:rFonts w:eastAsia="Calibri" w:cs="Arial"/>
                <w:sz w:val="24"/>
                <w:szCs w:val="21"/>
                <w:lang w:val="en-GB"/>
              </w:rPr>
              <w:t xml:space="preserve">Medical Devices </w:t>
            </w:r>
            <w:r w:rsidR="00E93A43" w:rsidRPr="009B5648">
              <w:rPr>
                <w:rFonts w:eastAsia="Calibri" w:cs="Arial"/>
                <w:sz w:val="24"/>
                <w:szCs w:val="21"/>
                <w:lang w:val="en-GB"/>
              </w:rPr>
              <w:t>and Consumables</w:t>
            </w:r>
          </w:p>
          <w:p w:rsidR="0073077E" w:rsidRPr="001663A7" w:rsidRDefault="00746EEE" w:rsidP="0073077E">
            <w:pPr>
              <w:spacing w:after="0" w:line="0" w:lineRule="atLeast"/>
              <w:rPr>
                <w:rFonts w:eastAsia="Calibri" w:cs="Arial"/>
                <w:color w:val="4472C4" w:themeColor="accent5"/>
                <w:sz w:val="18"/>
                <w:szCs w:val="21"/>
                <w:lang w:val="en-GB"/>
              </w:rPr>
            </w:pPr>
            <w:r w:rsidRPr="00746EEE">
              <w:rPr>
                <w:rFonts w:eastAsia="Calibri" w:cs="Arial"/>
                <w:sz w:val="20"/>
                <w:szCs w:val="21"/>
                <w:u w:val="single"/>
                <w:lang w:val="en-GB"/>
              </w:rPr>
              <w:t>Moderator:</w:t>
            </w:r>
            <w:r w:rsidRPr="003200EE">
              <w:rPr>
                <w:rFonts w:eastAsia="Calibri" w:cs="Arial"/>
                <w:sz w:val="20"/>
                <w:szCs w:val="21"/>
                <w:lang w:val="en-GB"/>
              </w:rPr>
              <w:t xml:space="preserve"> </w:t>
            </w:r>
            <w:r w:rsidR="001663A7" w:rsidRPr="001663A7">
              <w:rPr>
                <w:rFonts w:eastAsia="Calibri" w:cs="Arial"/>
                <w:color w:val="4472C4" w:themeColor="accent5"/>
                <w:sz w:val="18"/>
                <w:szCs w:val="21"/>
                <w:lang w:val="en-GB"/>
              </w:rPr>
              <w:t>Prof Tony Young</w:t>
            </w:r>
            <w:r w:rsidR="001663A7" w:rsidRPr="001663A7">
              <w:rPr>
                <w:rFonts w:eastAsia="Calibri" w:cs="Arial"/>
                <w:b/>
                <w:color w:val="4472C4" w:themeColor="accent5"/>
                <w:sz w:val="18"/>
                <w:szCs w:val="21"/>
                <w:lang w:val="en-GB"/>
              </w:rPr>
              <w:t>,</w:t>
            </w:r>
            <w:r w:rsidR="0073077E" w:rsidRPr="001663A7">
              <w:rPr>
                <w:rFonts w:eastAsia="Calibri" w:cs="Arial"/>
                <w:color w:val="4472C4" w:themeColor="accent5"/>
                <w:sz w:val="18"/>
                <w:szCs w:val="21"/>
                <w:lang w:val="en-GB"/>
              </w:rPr>
              <w:t xml:space="preserve"> </w:t>
            </w:r>
            <w:r w:rsidR="0079533B" w:rsidRPr="001663A7">
              <w:rPr>
                <w:rFonts w:eastAsia="Calibri" w:cs="Arial"/>
                <w:color w:val="4472C4" w:themeColor="accent5"/>
                <w:sz w:val="18"/>
                <w:szCs w:val="21"/>
                <w:lang w:val="en-GB"/>
              </w:rPr>
              <w:t>NHS England</w:t>
            </w:r>
          </w:p>
          <w:p w:rsidR="001A41D7" w:rsidRDefault="001A41D7" w:rsidP="00E876E8">
            <w:pPr>
              <w:spacing w:after="0" w:line="0" w:lineRule="atLeast"/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</w:pPr>
          </w:p>
          <w:p w:rsidR="00A93172" w:rsidRPr="00A93172" w:rsidRDefault="00A93172" w:rsidP="00E876E8">
            <w:pPr>
              <w:spacing w:after="0" w:line="0" w:lineRule="atLeast"/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>Part-</w:t>
            </w:r>
            <w:r w:rsidR="0079533B"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>1</w:t>
            </w:r>
            <w:r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 xml:space="preserve">: </w:t>
            </w:r>
            <w:r w:rsidRPr="00A93172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>Speed Intro</w:t>
            </w:r>
            <w:r w:rsidR="0079533B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>duction with the participants</w:t>
            </w:r>
          </w:p>
          <w:p w:rsidR="00E876E8" w:rsidRDefault="0079533B" w:rsidP="00E876E8">
            <w:pPr>
              <w:spacing w:after="0" w:line="0" w:lineRule="atLeast"/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>Part-2</w:t>
            </w:r>
            <w:r w:rsidR="00E876E8" w:rsidRPr="00746EEE">
              <w:rPr>
                <w:rFonts w:eastAsia="Calibri" w:cs="Arial"/>
                <w:b/>
                <w:color w:val="000000" w:themeColor="text1"/>
                <w:sz w:val="20"/>
                <w:szCs w:val="21"/>
                <w:lang w:val="en-GB"/>
              </w:rPr>
              <w:t>:</w:t>
            </w:r>
            <w:r w:rsidR="00E876E8" w:rsidRPr="00746EEE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 xml:space="preserve"> Panel Discussion</w:t>
            </w:r>
            <w:r w:rsidR="00A93172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 xml:space="preserve"> </w:t>
            </w:r>
            <w:r w:rsidR="00E876E8" w:rsidRPr="00746EEE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 xml:space="preserve">on </w:t>
            </w:r>
            <w:proofErr w:type="spellStart"/>
            <w:r w:rsidR="00E876E8"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  <w:t>Medtech</w:t>
            </w:r>
            <w:proofErr w:type="spellEnd"/>
          </w:p>
          <w:p w:rsidR="00E876E8" w:rsidRPr="00746EEE" w:rsidRDefault="00E876E8" w:rsidP="00E876E8">
            <w:pPr>
              <w:spacing w:after="0" w:line="0" w:lineRule="atLeast"/>
              <w:rPr>
                <w:rFonts w:eastAsia="Calibri" w:cs="Arial"/>
                <w:color w:val="000000" w:themeColor="text1"/>
                <w:sz w:val="20"/>
                <w:szCs w:val="21"/>
                <w:lang w:val="en-GB"/>
              </w:rPr>
            </w:pPr>
          </w:p>
          <w:p w:rsidR="008D4923" w:rsidRPr="00CA3E36" w:rsidRDefault="001663A7" w:rsidP="00E876E8">
            <w:pPr>
              <w:pStyle w:val="ListeParagraf"/>
              <w:numPr>
                <w:ilvl w:val="0"/>
                <w:numId w:val="30"/>
              </w:numPr>
              <w:spacing w:after="0" w:line="0" w:lineRule="atLeast"/>
              <w:rPr>
                <w:rFonts w:eastAsia="Calibri" w:cs="Arial"/>
                <w:color w:val="0070C0"/>
                <w:sz w:val="18"/>
                <w:szCs w:val="21"/>
              </w:rPr>
            </w:pPr>
            <w:r w:rsidRPr="001663A7">
              <w:rPr>
                <w:rFonts w:eastAsia="Calibri" w:cs="Arial"/>
                <w:b/>
                <w:color w:val="C00000"/>
                <w:sz w:val="18"/>
                <w:szCs w:val="21"/>
              </w:rPr>
              <w:t>TİTCK</w:t>
            </w:r>
            <w:r w:rsidRPr="00CA3E36">
              <w:rPr>
                <w:rFonts w:eastAsia="Calibri" w:cs="Arial"/>
                <w:color w:val="C00000"/>
                <w:sz w:val="18"/>
                <w:szCs w:val="21"/>
              </w:rPr>
              <w:t xml:space="preserve"> </w:t>
            </w:r>
            <w:r>
              <w:rPr>
                <w:rFonts w:eastAsia="Calibri" w:cs="Arial"/>
                <w:color w:val="C00000"/>
                <w:sz w:val="18"/>
                <w:szCs w:val="21"/>
              </w:rPr>
              <w:t>(</w:t>
            </w:r>
            <w:r w:rsidR="008D4923" w:rsidRPr="00CA3E36">
              <w:rPr>
                <w:rFonts w:eastAsia="Calibri" w:cs="Arial"/>
                <w:color w:val="C00000"/>
                <w:sz w:val="18"/>
                <w:szCs w:val="21"/>
              </w:rPr>
              <w:t>Turkish Medic</w:t>
            </w:r>
            <w:r>
              <w:rPr>
                <w:rFonts w:eastAsia="Calibri" w:cs="Arial"/>
                <w:color w:val="C00000"/>
                <w:sz w:val="18"/>
                <w:szCs w:val="21"/>
              </w:rPr>
              <w:t>ines and Medical Devices Agency)</w:t>
            </w:r>
            <w:r w:rsidR="00A953BD">
              <w:rPr>
                <w:rFonts w:eastAsia="Calibri" w:cs="Arial"/>
                <w:color w:val="C00000"/>
                <w:sz w:val="18"/>
                <w:szCs w:val="21"/>
              </w:rPr>
              <w:t xml:space="preserve"> - </w:t>
            </w:r>
            <w:r w:rsidR="00A953BD" w:rsidRPr="008720D1">
              <w:rPr>
                <w:rFonts w:eastAsia="Calibri" w:cs="Arial"/>
                <w:color w:val="C00000"/>
                <w:sz w:val="16"/>
                <w:szCs w:val="21"/>
                <w:highlight w:val="yellow"/>
              </w:rPr>
              <w:t>TBC</w:t>
            </w:r>
          </w:p>
          <w:p w:rsidR="00746EEE" w:rsidRPr="00CA3E36" w:rsidRDefault="00746EEE" w:rsidP="00746EEE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ind w:left="383"/>
              <w:rPr>
                <w:rFonts w:eastAsia="Calibri" w:cs="Arial"/>
                <w:color w:val="C00000"/>
                <w:sz w:val="18"/>
                <w:szCs w:val="21"/>
              </w:rPr>
            </w:pPr>
            <w:r w:rsidRPr="001663A7">
              <w:rPr>
                <w:rFonts w:eastAsia="Calibri" w:cs="Arial"/>
                <w:b/>
                <w:color w:val="C00000"/>
                <w:sz w:val="18"/>
                <w:szCs w:val="21"/>
              </w:rPr>
              <w:t>SEIS</w:t>
            </w:r>
            <w:r w:rsidRPr="00CA3E36">
              <w:rPr>
                <w:rFonts w:eastAsia="Calibri" w:cs="Arial"/>
                <w:color w:val="C00000"/>
                <w:sz w:val="18"/>
                <w:szCs w:val="21"/>
              </w:rPr>
              <w:t xml:space="preserve"> (Health Industry Employers’ Association of Turkey)</w:t>
            </w:r>
            <w:r w:rsidR="007B0833" w:rsidRPr="00CA3E36">
              <w:rPr>
                <w:rFonts w:eastAsia="Calibri" w:cs="Arial"/>
                <w:color w:val="C00000"/>
                <w:sz w:val="18"/>
                <w:szCs w:val="21"/>
              </w:rPr>
              <w:t xml:space="preserve"> </w:t>
            </w:r>
            <w:r w:rsidR="00567D1A">
              <w:rPr>
                <w:rFonts w:eastAsia="Calibri" w:cs="Arial"/>
                <w:color w:val="C00000"/>
                <w:sz w:val="18"/>
                <w:szCs w:val="21"/>
              </w:rPr>
              <w:t xml:space="preserve">- </w:t>
            </w:r>
            <w:r w:rsidR="00567D1A" w:rsidRPr="00567D1A">
              <w:rPr>
                <w:rFonts w:eastAsia="Calibri" w:cs="Arial"/>
                <w:b/>
                <w:color w:val="C00000"/>
                <w:sz w:val="16"/>
                <w:szCs w:val="21"/>
              </w:rPr>
              <w:t xml:space="preserve">Mete </w:t>
            </w:r>
            <w:proofErr w:type="spellStart"/>
            <w:r w:rsidR="00567D1A" w:rsidRPr="00567D1A">
              <w:rPr>
                <w:rFonts w:eastAsia="Calibri" w:cs="Arial"/>
                <w:b/>
                <w:color w:val="C00000"/>
                <w:sz w:val="16"/>
                <w:szCs w:val="21"/>
              </w:rPr>
              <w:t>Özgürbüz</w:t>
            </w:r>
            <w:proofErr w:type="spellEnd"/>
            <w:r w:rsidR="00567D1A" w:rsidRPr="00567D1A">
              <w:rPr>
                <w:rFonts w:eastAsia="Calibri" w:cs="Arial"/>
                <w:b/>
                <w:color w:val="C00000"/>
                <w:sz w:val="16"/>
                <w:szCs w:val="21"/>
              </w:rPr>
              <w:t>,</w:t>
            </w:r>
            <w:r w:rsidR="00567D1A">
              <w:rPr>
                <w:rFonts w:eastAsia="Calibri" w:cs="Arial"/>
                <w:color w:val="C00000"/>
                <w:sz w:val="18"/>
                <w:szCs w:val="21"/>
              </w:rPr>
              <w:t xml:space="preserve"> </w:t>
            </w:r>
            <w:r w:rsidR="003200EE" w:rsidRPr="003200EE">
              <w:rPr>
                <w:rFonts w:eastAsia="Calibri" w:cs="Arial"/>
                <w:color w:val="C00000"/>
                <w:sz w:val="16"/>
                <w:szCs w:val="21"/>
              </w:rPr>
              <w:t>Deputy Chair</w:t>
            </w:r>
          </w:p>
          <w:p w:rsidR="00746EEE" w:rsidRDefault="00746EEE" w:rsidP="00746EEE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ind w:left="383"/>
              <w:rPr>
                <w:rFonts w:eastAsia="Calibri" w:cs="Arial"/>
                <w:color w:val="C00000"/>
                <w:sz w:val="18"/>
                <w:szCs w:val="21"/>
              </w:rPr>
            </w:pPr>
            <w:r w:rsidRPr="001663A7">
              <w:rPr>
                <w:rFonts w:eastAsia="Calibri" w:cs="Arial"/>
                <w:b/>
                <w:color w:val="C00000"/>
                <w:sz w:val="18"/>
                <w:szCs w:val="21"/>
              </w:rPr>
              <w:t>TÜMDEF</w:t>
            </w:r>
            <w:r w:rsidRPr="00CA3E36">
              <w:rPr>
                <w:rFonts w:eastAsia="Calibri" w:cs="Arial"/>
                <w:color w:val="C00000"/>
                <w:sz w:val="18"/>
                <w:szCs w:val="21"/>
              </w:rPr>
              <w:t xml:space="preserve"> (All Medical Associations Federation of Turkey)</w:t>
            </w:r>
            <w:r w:rsidR="007B0833" w:rsidRPr="00CA3E36">
              <w:rPr>
                <w:rFonts w:eastAsia="Calibri" w:cs="Arial"/>
                <w:color w:val="C00000"/>
                <w:sz w:val="18"/>
                <w:szCs w:val="21"/>
              </w:rPr>
              <w:t xml:space="preserve"> </w:t>
            </w:r>
            <w:r w:rsidR="001663A7" w:rsidRPr="001663A7">
              <w:rPr>
                <w:rFonts w:eastAsia="Calibri" w:cs="Arial"/>
                <w:color w:val="C00000"/>
                <w:sz w:val="16"/>
                <w:szCs w:val="21"/>
              </w:rPr>
              <w:t xml:space="preserve">- </w:t>
            </w:r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</w:rPr>
              <w:t xml:space="preserve">Kemal </w:t>
            </w:r>
            <w:proofErr w:type="spellStart"/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</w:rPr>
              <w:t>Yaz</w:t>
            </w:r>
            <w:proofErr w:type="spellEnd"/>
            <w:r w:rsidR="001663A7" w:rsidRPr="001663A7">
              <w:rPr>
                <w:rFonts w:eastAsia="Calibri" w:cs="Arial"/>
                <w:color w:val="C00000"/>
                <w:sz w:val="16"/>
                <w:szCs w:val="21"/>
              </w:rPr>
              <w:t>, General President</w:t>
            </w:r>
          </w:p>
          <w:p w:rsidR="00EB6B66" w:rsidRPr="00EB6B66" w:rsidRDefault="00EB6B66" w:rsidP="00EB6B66">
            <w:pPr>
              <w:pStyle w:val="ListeParagraf"/>
              <w:numPr>
                <w:ilvl w:val="0"/>
                <w:numId w:val="34"/>
              </w:numPr>
              <w:spacing w:line="0" w:lineRule="atLeast"/>
              <w:ind w:left="383"/>
              <w:rPr>
                <w:rFonts w:eastAsia="Calibri" w:cs="Arial"/>
                <w:color w:val="C00000"/>
                <w:sz w:val="18"/>
                <w:szCs w:val="21"/>
                <w:lang w:val="tr-TR"/>
              </w:rPr>
            </w:pPr>
            <w:r w:rsidRPr="001663A7">
              <w:rPr>
                <w:rFonts w:eastAsia="Calibri" w:cs="Arial"/>
                <w:b/>
                <w:color w:val="C00000"/>
                <w:sz w:val="18"/>
                <w:szCs w:val="21"/>
              </w:rPr>
              <w:t>ARTED</w:t>
            </w:r>
            <w:r w:rsidRPr="00EB6B66">
              <w:rPr>
                <w:rFonts w:eastAsia="Calibri" w:cs="Arial"/>
                <w:color w:val="C00000"/>
                <w:sz w:val="18"/>
                <w:szCs w:val="21"/>
              </w:rPr>
              <w:t xml:space="preserve"> (</w:t>
            </w:r>
            <w:r w:rsidRPr="00EB6B66">
              <w:rPr>
                <w:rFonts w:eastAsia="Calibri" w:cs="Arial"/>
                <w:color w:val="C00000"/>
                <w:sz w:val="18"/>
                <w:szCs w:val="21"/>
                <w:lang w:val="en"/>
              </w:rPr>
              <w:t>Association of Investigative Medical Technologies Manufacturers)</w:t>
            </w:r>
            <w:r w:rsidR="001663A7">
              <w:rPr>
                <w:rFonts w:eastAsia="Calibri" w:cs="Arial"/>
                <w:color w:val="C00000"/>
                <w:sz w:val="18"/>
                <w:szCs w:val="21"/>
                <w:lang w:val="en"/>
              </w:rPr>
              <w:t xml:space="preserve"> -</w:t>
            </w:r>
            <w:r w:rsidRPr="00EB6B66">
              <w:rPr>
                <w:rFonts w:eastAsia="Calibri" w:cs="Arial"/>
                <w:color w:val="C00000"/>
                <w:sz w:val="18"/>
                <w:szCs w:val="21"/>
                <w:lang w:val="en"/>
              </w:rPr>
              <w:t xml:space="preserve"> </w:t>
            </w:r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  <w:lang w:val="en"/>
              </w:rPr>
              <w:t>Ayhan Öztürk</w:t>
            </w:r>
            <w:r w:rsidR="001663A7">
              <w:rPr>
                <w:rFonts w:eastAsia="Calibri" w:cs="Arial"/>
                <w:color w:val="C00000"/>
                <w:sz w:val="18"/>
                <w:szCs w:val="21"/>
                <w:lang w:val="en"/>
              </w:rPr>
              <w:t xml:space="preserve">, </w:t>
            </w:r>
            <w:r w:rsidR="001663A7" w:rsidRPr="001663A7">
              <w:rPr>
                <w:rFonts w:eastAsia="Calibri" w:cs="Arial"/>
                <w:color w:val="C00000"/>
                <w:sz w:val="16"/>
                <w:szCs w:val="21"/>
                <w:lang w:val="en"/>
              </w:rPr>
              <w:t>Chairperson</w:t>
            </w:r>
          </w:p>
          <w:p w:rsidR="00EB6B66" w:rsidRPr="00EB6B66" w:rsidRDefault="00EB6B66" w:rsidP="00EB6B66">
            <w:pPr>
              <w:pStyle w:val="ListeParagraf"/>
              <w:numPr>
                <w:ilvl w:val="0"/>
                <w:numId w:val="34"/>
              </w:numPr>
              <w:spacing w:line="0" w:lineRule="atLeast"/>
              <w:ind w:left="383"/>
              <w:rPr>
                <w:rFonts w:eastAsia="Calibri" w:cs="Arial"/>
                <w:color w:val="C00000"/>
                <w:sz w:val="18"/>
                <w:szCs w:val="21"/>
                <w:lang w:val="tr-TR"/>
              </w:rPr>
            </w:pPr>
            <w:r w:rsidRPr="001663A7">
              <w:rPr>
                <w:rFonts w:eastAsia="Calibri" w:cs="Arial"/>
                <w:b/>
                <w:color w:val="C00000"/>
                <w:sz w:val="18"/>
                <w:szCs w:val="21"/>
                <w:lang w:val="en"/>
              </w:rPr>
              <w:t>MASSİAD</w:t>
            </w:r>
            <w:r w:rsidRPr="00EB6B66">
              <w:rPr>
                <w:rFonts w:eastAsia="Calibri" w:cs="Arial"/>
                <w:color w:val="C00000"/>
                <w:sz w:val="18"/>
                <w:szCs w:val="21"/>
                <w:lang w:val="en"/>
              </w:rPr>
              <w:t xml:space="preserve"> (Marmara Medical Device Manufacturers and Users Association)</w:t>
            </w:r>
            <w:r w:rsidR="001663A7">
              <w:rPr>
                <w:rFonts w:eastAsia="Calibri" w:cs="Arial"/>
                <w:color w:val="C00000"/>
                <w:sz w:val="18"/>
                <w:szCs w:val="21"/>
                <w:lang w:val="en"/>
              </w:rPr>
              <w:t xml:space="preserve"> - </w:t>
            </w:r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  <w:lang w:val="en"/>
              </w:rPr>
              <w:t xml:space="preserve">A. </w:t>
            </w:r>
            <w:proofErr w:type="spellStart"/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  <w:lang w:val="en"/>
              </w:rPr>
              <w:t>Esmeray</w:t>
            </w:r>
            <w:proofErr w:type="spellEnd"/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  <w:lang w:val="en"/>
              </w:rPr>
              <w:t xml:space="preserve"> </w:t>
            </w:r>
            <w:proofErr w:type="spellStart"/>
            <w:r w:rsidR="001663A7" w:rsidRPr="001663A7">
              <w:rPr>
                <w:rFonts w:eastAsia="Calibri" w:cs="Arial"/>
                <w:b/>
                <w:color w:val="C00000"/>
                <w:sz w:val="16"/>
                <w:szCs w:val="21"/>
                <w:lang w:val="en"/>
              </w:rPr>
              <w:t>Gürbüz</w:t>
            </w:r>
            <w:proofErr w:type="spellEnd"/>
            <w:r w:rsidR="001663A7" w:rsidRPr="001663A7">
              <w:rPr>
                <w:rFonts w:eastAsia="Calibri" w:cs="Arial"/>
                <w:color w:val="C00000"/>
                <w:sz w:val="16"/>
                <w:szCs w:val="21"/>
                <w:lang w:val="en"/>
              </w:rPr>
              <w:t>, Deputy President</w:t>
            </w:r>
          </w:p>
          <w:p w:rsidR="004661E0" w:rsidRPr="00CA3E36" w:rsidRDefault="0079533B" w:rsidP="00E876E8">
            <w:pPr>
              <w:spacing w:after="0" w:line="240" w:lineRule="auto"/>
              <w:rPr>
                <w:rFonts w:eastAsia="Calibri" w:cs="Arial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1"/>
              </w:rPr>
              <w:t>Part-3</w:t>
            </w:r>
            <w:r w:rsidR="00E876E8" w:rsidRPr="00CA3E36">
              <w:rPr>
                <w:rFonts w:eastAsia="Calibri" w:cs="Arial"/>
                <w:b/>
                <w:color w:val="000000" w:themeColor="text1"/>
                <w:sz w:val="20"/>
                <w:szCs w:val="21"/>
              </w:rPr>
              <w:t xml:space="preserve">: </w:t>
            </w:r>
            <w:r w:rsidR="00F85B83" w:rsidRPr="00A93172">
              <w:rPr>
                <w:rFonts w:eastAsia="Calibri" w:cs="Arial"/>
                <w:color w:val="000000" w:themeColor="text1"/>
                <w:sz w:val="20"/>
                <w:szCs w:val="21"/>
              </w:rPr>
              <w:t>Company Pitchings</w:t>
            </w:r>
            <w:r w:rsidR="00EB3E0A" w:rsidRPr="00CA3E36">
              <w:rPr>
                <w:rFonts w:eastAsia="Calibri" w:cs="Arial"/>
                <w:b/>
                <w:color w:val="000000" w:themeColor="text1"/>
                <w:sz w:val="20"/>
                <w:szCs w:val="21"/>
              </w:rPr>
              <w:t xml:space="preserve"> </w:t>
            </w:r>
          </w:p>
          <w:p w:rsidR="00F85B83" w:rsidRPr="00CA3E36" w:rsidRDefault="00F85B83" w:rsidP="00F85B83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eastAsia="Calibri" w:cs="Arial"/>
                <w:color w:val="0070C0"/>
                <w:sz w:val="18"/>
                <w:szCs w:val="21"/>
              </w:rPr>
            </w:pPr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>Elekta Limited</w:t>
            </w:r>
            <w:r w:rsidR="00FD6F2E" w:rsidRPr="00CA3E36">
              <w:rPr>
                <w:rFonts w:eastAsia="Calibri" w:cs="Arial"/>
                <w:color w:val="0070C0"/>
                <w:sz w:val="18"/>
                <w:szCs w:val="21"/>
              </w:rPr>
              <w:t xml:space="preserve"> </w:t>
            </w:r>
          </w:p>
          <w:p w:rsidR="00F30383" w:rsidRPr="00CA3E36" w:rsidRDefault="00F30383" w:rsidP="00F30383">
            <w:pPr>
              <w:pStyle w:val="ListeParagraf"/>
              <w:numPr>
                <w:ilvl w:val="0"/>
                <w:numId w:val="3"/>
              </w:numPr>
              <w:rPr>
                <w:rFonts w:eastAsia="Calibri" w:cs="Arial"/>
                <w:color w:val="0070C0"/>
                <w:sz w:val="18"/>
                <w:szCs w:val="21"/>
              </w:rPr>
            </w:pPr>
            <w:proofErr w:type="spellStart"/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>Randox</w:t>
            </w:r>
            <w:proofErr w:type="spellEnd"/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 xml:space="preserve"> </w:t>
            </w:r>
          </w:p>
          <w:p w:rsidR="00F85B83" w:rsidRPr="00CA3E36" w:rsidRDefault="006D08C8" w:rsidP="00F85B83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eastAsia="Calibri" w:cs="Arial"/>
                <w:color w:val="0070C0"/>
                <w:sz w:val="18"/>
                <w:szCs w:val="21"/>
              </w:rPr>
            </w:pPr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 xml:space="preserve">3D Metal Printing </w:t>
            </w:r>
          </w:p>
          <w:p w:rsidR="006C23DC" w:rsidRPr="00CA3E36" w:rsidRDefault="006C23DC" w:rsidP="00F85B83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eastAsia="Calibri" w:cs="Arial"/>
                <w:color w:val="0070C0"/>
                <w:sz w:val="18"/>
                <w:szCs w:val="21"/>
              </w:rPr>
            </w:pPr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 xml:space="preserve">G.E. Healthcare </w:t>
            </w:r>
          </w:p>
          <w:p w:rsidR="00533FBB" w:rsidRPr="00CA3E36" w:rsidRDefault="00533FBB" w:rsidP="00F85B83">
            <w:pPr>
              <w:pStyle w:val="ListeParagraf"/>
              <w:numPr>
                <w:ilvl w:val="0"/>
                <w:numId w:val="3"/>
              </w:numPr>
              <w:spacing w:after="0" w:line="0" w:lineRule="atLeast"/>
              <w:rPr>
                <w:rFonts w:eastAsia="Calibri" w:cs="Arial"/>
                <w:color w:val="0070C0"/>
                <w:sz w:val="18"/>
                <w:szCs w:val="21"/>
              </w:rPr>
            </w:pPr>
            <w:r w:rsidRPr="00CA3E36">
              <w:rPr>
                <w:rFonts w:eastAsia="Calibri" w:cs="Arial"/>
                <w:color w:val="0070C0"/>
                <w:sz w:val="18"/>
                <w:szCs w:val="21"/>
              </w:rPr>
              <w:t xml:space="preserve">Device Access </w:t>
            </w:r>
          </w:p>
          <w:p w:rsidR="00CB2DA5" w:rsidRPr="00963846" w:rsidRDefault="00746EEE" w:rsidP="005931B2">
            <w:pPr>
              <w:pStyle w:val="ListeParagraf"/>
              <w:numPr>
                <w:ilvl w:val="0"/>
                <w:numId w:val="3"/>
              </w:numPr>
              <w:rPr>
                <w:rFonts w:eastAsia="Calibri" w:cs="Arial"/>
                <w:color w:val="C00000"/>
                <w:sz w:val="20"/>
                <w:szCs w:val="21"/>
              </w:rPr>
            </w:pPr>
            <w:r w:rsidRPr="00CA3E36">
              <w:rPr>
                <w:rFonts w:eastAsia="Calibri" w:cs="Arial"/>
                <w:color w:val="C00000"/>
                <w:sz w:val="18"/>
                <w:szCs w:val="21"/>
              </w:rPr>
              <w:lastRenderedPageBreak/>
              <w:t xml:space="preserve">Ceiba-Healthcare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nil"/>
            </w:tcBorders>
          </w:tcPr>
          <w:p w:rsidR="00123568" w:rsidRDefault="00123568" w:rsidP="009B5648">
            <w:pPr>
              <w:spacing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lastRenderedPageBreak/>
              <w:t xml:space="preserve">Panel: </w:t>
            </w:r>
            <w:r w:rsidRPr="009B5648">
              <w:rPr>
                <w:rFonts w:eastAsia="Calibri" w:cs="Arial"/>
                <w:sz w:val="24"/>
                <w:szCs w:val="21"/>
                <w:lang w:val="en-GB"/>
              </w:rPr>
              <w:t xml:space="preserve">International Patient Treatment </w:t>
            </w:r>
            <w:r w:rsidR="00C2738A">
              <w:rPr>
                <w:rFonts w:eastAsia="Calibri" w:cs="Arial"/>
                <w:sz w:val="24"/>
                <w:szCs w:val="21"/>
                <w:lang w:val="en-GB"/>
              </w:rPr>
              <w:t>after the Pandemic</w:t>
            </w:r>
          </w:p>
          <w:p w:rsidR="009B5648" w:rsidRDefault="000E4DC1" w:rsidP="000E4DC1">
            <w:pPr>
              <w:spacing w:after="0" w:line="0" w:lineRule="atLeast"/>
              <w:rPr>
                <w:rFonts w:eastAsia="Calibri" w:cs="Arial"/>
                <w:color w:val="C00000"/>
                <w:sz w:val="20"/>
                <w:szCs w:val="21"/>
                <w:lang w:val="en-GB"/>
              </w:rPr>
            </w:pPr>
            <w:r>
              <w:rPr>
                <w:rFonts w:eastAsia="Calibri" w:cs="Arial"/>
                <w:sz w:val="20"/>
                <w:szCs w:val="21"/>
                <w:u w:val="single"/>
                <w:lang w:val="en-GB"/>
              </w:rPr>
              <w:t>Moderator</w:t>
            </w:r>
            <w:r w:rsidR="009B5648">
              <w:rPr>
                <w:rFonts w:eastAsia="Calibri" w:cs="Arial"/>
                <w:sz w:val="20"/>
                <w:szCs w:val="21"/>
                <w:u w:val="single"/>
                <w:lang w:val="en-GB"/>
              </w:rPr>
              <w:t>:</w:t>
            </w:r>
            <w:r w:rsidR="009B5648" w:rsidRPr="00746EEE">
              <w:rPr>
                <w:rFonts w:eastAsia="Calibri" w:cs="Arial"/>
                <w:color w:val="C00000"/>
                <w:sz w:val="20"/>
                <w:szCs w:val="21"/>
                <w:lang w:val="en-GB"/>
              </w:rPr>
              <w:t xml:space="preserve"> </w:t>
            </w:r>
            <w:r w:rsidR="001E78C3">
              <w:rPr>
                <w:rFonts w:eastAsia="Calibri" w:cs="Arial"/>
                <w:color w:val="C00000"/>
                <w:sz w:val="20"/>
                <w:szCs w:val="21"/>
                <w:lang w:val="en-GB"/>
              </w:rPr>
              <w:t>USHAŞ</w:t>
            </w:r>
          </w:p>
          <w:p w:rsidR="00074239" w:rsidRPr="000E4DC1" w:rsidRDefault="00074239" w:rsidP="000E4DC1">
            <w:pPr>
              <w:spacing w:after="0" w:line="0" w:lineRule="atLeast"/>
              <w:rPr>
                <w:rFonts w:eastAsia="Calibri" w:cs="Arial"/>
                <w:sz w:val="20"/>
                <w:szCs w:val="21"/>
                <w:u w:val="single"/>
                <w:lang w:val="en-GB"/>
              </w:rPr>
            </w:pPr>
          </w:p>
          <w:p w:rsidR="00123568" w:rsidRPr="00CA3E36" w:rsidRDefault="001E78C3" w:rsidP="00123568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b/>
                <w:color w:val="C00000"/>
                <w:szCs w:val="21"/>
              </w:rPr>
            </w:pPr>
            <w:r w:rsidRPr="001E78C3">
              <w:rPr>
                <w:rFonts w:cs="Arial"/>
                <w:b/>
                <w:color w:val="C00000"/>
                <w:sz w:val="18"/>
              </w:rPr>
              <w:t>USHAŞ</w:t>
            </w:r>
            <w:r>
              <w:rPr>
                <w:rFonts w:cs="Arial"/>
                <w:color w:val="C00000"/>
                <w:sz w:val="18"/>
              </w:rPr>
              <w:t xml:space="preserve"> (</w:t>
            </w:r>
            <w:r w:rsidR="00123568" w:rsidRPr="00CA3E36">
              <w:rPr>
                <w:rFonts w:cs="Arial"/>
                <w:color w:val="C00000"/>
                <w:sz w:val="18"/>
              </w:rPr>
              <w:t>International Healthcare Services Inc.</w:t>
            </w:r>
            <w:r>
              <w:rPr>
                <w:rFonts w:cs="Arial"/>
                <w:color w:val="C00000"/>
                <w:sz w:val="18"/>
              </w:rPr>
              <w:t>)</w:t>
            </w:r>
          </w:p>
          <w:p w:rsidR="00123568" w:rsidRPr="00CA3E36" w:rsidRDefault="00123568" w:rsidP="00123568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b/>
                <w:color w:val="C00000"/>
                <w:szCs w:val="21"/>
              </w:rPr>
            </w:pPr>
            <w:r w:rsidRPr="001E78C3">
              <w:rPr>
                <w:rFonts w:eastAsia="Calibri" w:cs="Arial"/>
                <w:b/>
                <w:color w:val="C00000"/>
                <w:sz w:val="18"/>
                <w:szCs w:val="20"/>
              </w:rPr>
              <w:t>OHSAD</w:t>
            </w: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 xml:space="preserve"> (Association of Private Hospital and Clinics)</w:t>
            </w:r>
          </w:p>
          <w:p w:rsidR="009E22B6" w:rsidRPr="00CA3E36" w:rsidRDefault="009E22B6" w:rsidP="009E22B6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color w:val="C00000"/>
                <w:sz w:val="18"/>
                <w:szCs w:val="20"/>
              </w:rPr>
            </w:pPr>
            <w:r w:rsidRPr="001E78C3">
              <w:rPr>
                <w:rFonts w:eastAsia="Calibri" w:cs="Arial"/>
                <w:b/>
                <w:color w:val="C00000"/>
                <w:sz w:val="18"/>
                <w:szCs w:val="20"/>
              </w:rPr>
              <w:t>HİB</w:t>
            </w:r>
            <w:r w:rsidR="001E78C3">
              <w:rPr>
                <w:rFonts w:eastAsia="Calibri" w:cs="Arial"/>
                <w:color w:val="C00000"/>
                <w:sz w:val="18"/>
                <w:szCs w:val="20"/>
              </w:rPr>
              <w:t xml:space="preserve"> </w:t>
            </w: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>(Services Exporters’ Association)</w:t>
            </w:r>
          </w:p>
          <w:p w:rsidR="009E22B6" w:rsidRPr="00CA3E36" w:rsidRDefault="009E22B6" w:rsidP="009E22B6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color w:val="C00000"/>
                <w:sz w:val="18"/>
                <w:szCs w:val="20"/>
              </w:rPr>
            </w:pP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>Private Hospitals Platform</w:t>
            </w:r>
          </w:p>
          <w:p w:rsidR="009E22B6" w:rsidRPr="00CA3E36" w:rsidRDefault="009E22B6" w:rsidP="009E22B6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color w:val="C00000"/>
                <w:sz w:val="18"/>
                <w:szCs w:val="20"/>
              </w:rPr>
            </w:pPr>
            <w:r w:rsidRPr="001E78C3">
              <w:rPr>
                <w:rFonts w:eastAsia="Calibri" w:cs="Arial"/>
                <w:b/>
                <w:color w:val="C00000"/>
                <w:sz w:val="18"/>
                <w:szCs w:val="20"/>
              </w:rPr>
              <w:t>ADISSAD</w:t>
            </w:r>
            <w:r w:rsidRPr="00CA3E36">
              <w:rPr>
                <w:rFonts w:eastAsia="Calibri" w:cs="Arial"/>
                <w:color w:val="C00000"/>
                <w:sz w:val="18"/>
                <w:szCs w:val="20"/>
              </w:rPr>
              <w:t xml:space="preserve"> (Oral and Dental Health Organizations and Health Tourism Association)</w:t>
            </w:r>
          </w:p>
          <w:p w:rsidR="00A06ECB" w:rsidRPr="005931B2" w:rsidRDefault="009E22B6" w:rsidP="00123568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b/>
                <w:color w:val="0070C0"/>
                <w:szCs w:val="21"/>
              </w:rPr>
            </w:pPr>
            <w:r w:rsidRPr="00CA3E36">
              <w:rPr>
                <w:rFonts w:eastAsia="Calibri" w:cs="Arial"/>
                <w:color w:val="0070C0"/>
                <w:sz w:val="18"/>
                <w:szCs w:val="20"/>
              </w:rPr>
              <w:t>BMI Healthcare</w:t>
            </w:r>
            <w:r w:rsidR="00A62D57" w:rsidRPr="00CA3E36">
              <w:rPr>
                <w:rFonts w:eastAsia="Calibri" w:cs="Arial"/>
                <w:color w:val="0070C0"/>
                <w:sz w:val="18"/>
                <w:szCs w:val="20"/>
              </w:rPr>
              <w:t xml:space="preserve"> </w:t>
            </w:r>
          </w:p>
          <w:p w:rsidR="005931B2" w:rsidRPr="005931B2" w:rsidRDefault="009E22B6" w:rsidP="00A52B68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b/>
                <w:color w:val="0070C0"/>
                <w:szCs w:val="21"/>
              </w:rPr>
            </w:pPr>
            <w:proofErr w:type="spellStart"/>
            <w:r w:rsidRPr="005931B2">
              <w:rPr>
                <w:rFonts w:eastAsia="Calibri" w:cs="Arial"/>
                <w:color w:val="0070C0"/>
                <w:sz w:val="18"/>
                <w:szCs w:val="20"/>
              </w:rPr>
              <w:t>Balsamee</w:t>
            </w:r>
            <w:proofErr w:type="spellEnd"/>
            <w:r w:rsidR="00A62D57" w:rsidRPr="005931B2">
              <w:rPr>
                <w:rFonts w:eastAsia="Calibri" w:cs="Arial"/>
                <w:color w:val="0070C0"/>
                <w:sz w:val="18"/>
                <w:szCs w:val="20"/>
              </w:rPr>
              <w:t xml:space="preserve"> </w:t>
            </w:r>
          </w:p>
          <w:p w:rsidR="00C2738A" w:rsidRPr="005931B2" w:rsidRDefault="00C2738A" w:rsidP="00A52B68">
            <w:pPr>
              <w:pStyle w:val="ListeParagraf"/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eastAsia="Calibri" w:cs="Arial"/>
                <w:b/>
                <w:color w:val="0070C0"/>
                <w:szCs w:val="21"/>
              </w:rPr>
            </w:pPr>
            <w:r w:rsidRPr="005931B2">
              <w:rPr>
                <w:rFonts w:eastAsia="Calibri" w:cs="Arial"/>
                <w:color w:val="0070C0"/>
                <w:sz w:val="18"/>
                <w:szCs w:val="20"/>
                <w:lang w:val="tr-TR"/>
              </w:rPr>
              <w:t xml:space="preserve">Bupa </w:t>
            </w:r>
          </w:p>
          <w:p w:rsidR="00A06ECB" w:rsidRPr="00B24CAE" w:rsidRDefault="00A06ECB" w:rsidP="00A06ECB">
            <w:pPr>
              <w:pStyle w:val="ListeParagraf"/>
              <w:spacing w:after="0" w:line="0" w:lineRule="atLeast"/>
              <w:ind w:left="360"/>
              <w:rPr>
                <w:rFonts w:eastAsia="Calibri" w:cs="Arial"/>
                <w:b/>
                <w:color w:val="0070C0"/>
                <w:sz w:val="24"/>
                <w:szCs w:val="21"/>
              </w:rPr>
            </w:pPr>
          </w:p>
          <w:p w:rsidR="00EA6DD7" w:rsidRPr="00B24CAE" w:rsidRDefault="00EA6DD7" w:rsidP="002D1DD4">
            <w:pPr>
              <w:spacing w:after="0"/>
              <w:rPr>
                <w:rFonts w:eastAsia="Calibri" w:cs="Arial"/>
                <w:b/>
                <w:sz w:val="20"/>
                <w:szCs w:val="20"/>
                <w:lang w:val="en-GB"/>
              </w:rPr>
            </w:pPr>
          </w:p>
        </w:tc>
      </w:tr>
      <w:tr w:rsidR="008D4923" w:rsidRPr="00B24CAE" w:rsidTr="007A37E0">
        <w:trPr>
          <w:trHeight w:val="434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D4923" w:rsidRPr="00B24CAE" w:rsidRDefault="008D4923" w:rsidP="008D4923">
            <w:pPr>
              <w:spacing w:after="0" w:line="0" w:lineRule="atLeast"/>
              <w:jc w:val="center"/>
              <w:rPr>
                <w:rFonts w:eastAsia="Calibri" w:cs="Arial"/>
                <w:b/>
                <w:color w:val="C00000"/>
                <w:szCs w:val="21"/>
                <w:lang w:val="en-GB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D4923" w:rsidRPr="00B24CAE" w:rsidRDefault="004661E0" w:rsidP="008D4923">
            <w:pPr>
              <w:spacing w:after="0" w:line="0" w:lineRule="atLeast"/>
              <w:rPr>
                <w:rFonts w:eastAsia="Calibri" w:cs="Arial"/>
                <w:b/>
                <w:sz w:val="24"/>
                <w:szCs w:val="21"/>
                <w:lang w:val="en-GB"/>
              </w:rPr>
            </w:pP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 xml:space="preserve">Ongoing </w:t>
            </w:r>
            <w:r w:rsidR="008D4923"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>B2B Meetings</w:t>
            </w:r>
            <w:r w:rsidRPr="00B24CAE">
              <w:rPr>
                <w:rFonts w:eastAsia="Calibri" w:cs="Arial"/>
                <w:b/>
                <w:sz w:val="24"/>
                <w:szCs w:val="21"/>
                <w:lang w:val="en-GB"/>
              </w:rPr>
              <w:t xml:space="preserve"> at a separate hall</w:t>
            </w:r>
          </w:p>
        </w:tc>
      </w:tr>
      <w:tr w:rsidR="008D4923" w:rsidRPr="00B24CAE" w:rsidTr="007A37E0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5F1"/>
            <w:vAlign w:val="center"/>
          </w:tcPr>
          <w:p w:rsidR="008D4923" w:rsidRPr="00B24CAE" w:rsidRDefault="008D4923" w:rsidP="008D4923">
            <w:pPr>
              <w:spacing w:after="0" w:line="240" w:lineRule="auto"/>
              <w:jc w:val="center"/>
              <w:rPr>
                <w:rFonts w:cs="Arial"/>
                <w:b/>
                <w:sz w:val="24"/>
                <w:lang w:val="en-GB"/>
              </w:rPr>
            </w:pPr>
            <w:r w:rsidRPr="00B24CAE">
              <w:rPr>
                <w:rFonts w:cs="Arial"/>
                <w:b/>
                <w:lang w:val="en-GB"/>
              </w:rPr>
              <w:t>18.30 - 20.30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4923" w:rsidRPr="00B24CAE" w:rsidRDefault="008D4923" w:rsidP="008D4923">
            <w:pPr>
              <w:pStyle w:val="DzMetin"/>
              <w:rPr>
                <w:rFonts w:ascii="Arial" w:hAnsi="Arial"/>
                <w:b/>
                <w:sz w:val="24"/>
                <w:lang w:val="en-GB"/>
              </w:rPr>
            </w:pPr>
            <w:r w:rsidRPr="00B24CAE">
              <w:rPr>
                <w:rFonts w:ascii="Arial" w:hAnsi="Arial"/>
                <w:b/>
                <w:sz w:val="24"/>
                <w:lang w:val="en-GB"/>
              </w:rPr>
              <w:t>Gala Dinner</w:t>
            </w:r>
          </w:p>
        </w:tc>
      </w:tr>
      <w:tr w:rsidR="005931B2" w:rsidRPr="00B24CAE" w:rsidTr="007A37E0">
        <w:trPr>
          <w:trHeight w:val="893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:rsidR="005931B2" w:rsidRDefault="005931B2" w:rsidP="008D4923">
            <w:pPr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3 December</w:t>
            </w:r>
          </w:p>
          <w:p w:rsidR="005931B2" w:rsidRPr="005931B2" w:rsidRDefault="005931B2" w:rsidP="008D4923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5931B2">
              <w:rPr>
                <w:rFonts w:cs="Arial"/>
                <w:lang w:val="en-GB"/>
              </w:rPr>
              <w:t>10.00-17.00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:rsidR="005931B2" w:rsidRPr="00B24CAE" w:rsidRDefault="005931B2" w:rsidP="008D4923">
            <w:pPr>
              <w:pStyle w:val="DzMetin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B2B Meetings at Conrad Bosphorus Hotel</w:t>
            </w:r>
          </w:p>
        </w:tc>
      </w:tr>
    </w:tbl>
    <w:p w:rsidR="000D4FB7" w:rsidRDefault="000D4FB7">
      <w:pPr>
        <w:spacing w:after="160"/>
        <w:rPr>
          <w:b/>
          <w:lang w:val="en-GB"/>
        </w:rPr>
      </w:pPr>
    </w:p>
    <w:p w:rsidR="001E1855" w:rsidRDefault="00C1625C" w:rsidP="002F79AB">
      <w:pPr>
        <w:spacing w:after="160"/>
        <w:rPr>
          <w:b/>
          <w:lang w:val="en-GB"/>
        </w:rPr>
      </w:pPr>
      <w:r>
        <w:rPr>
          <w:b/>
          <w:lang w:val="en-GB"/>
        </w:rPr>
        <w:br w:type="page"/>
      </w:r>
      <w:r w:rsidR="001E1855">
        <w:rPr>
          <w:b/>
          <w:lang w:val="en-GB"/>
        </w:rPr>
        <w:lastRenderedPageBreak/>
        <w:t>List of</w:t>
      </w:r>
      <w:r w:rsidR="007B0833">
        <w:rPr>
          <w:b/>
          <w:lang w:val="en-GB"/>
        </w:rPr>
        <w:t xml:space="preserve"> the</w:t>
      </w:r>
      <w:r w:rsidR="001E1855">
        <w:rPr>
          <w:b/>
          <w:lang w:val="en-GB"/>
        </w:rPr>
        <w:t xml:space="preserve"> UK Speakers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color w:val="1F3864" w:themeColor="accent5" w:themeShade="80"/>
          <w:sz w:val="20"/>
        </w:rPr>
      </w:pPr>
      <w:r w:rsidRPr="001E1855">
        <w:rPr>
          <w:color w:val="1F3864" w:themeColor="accent5" w:themeShade="80"/>
          <w:sz w:val="20"/>
        </w:rPr>
        <w:t>DHSC - Genomics</w:t>
      </w:r>
    </w:p>
    <w:p w:rsidR="001E1855" w:rsidRDefault="001E1855" w:rsidP="001E1855">
      <w:pPr>
        <w:pStyle w:val="ListeParagraf"/>
        <w:numPr>
          <w:ilvl w:val="0"/>
          <w:numId w:val="31"/>
        </w:numPr>
        <w:spacing w:after="160"/>
        <w:rPr>
          <w:color w:val="1F3864" w:themeColor="accent5" w:themeShade="80"/>
          <w:sz w:val="20"/>
        </w:rPr>
      </w:pPr>
      <w:r w:rsidRPr="001E1855">
        <w:rPr>
          <w:color w:val="1F3864" w:themeColor="accent5" w:themeShade="80"/>
          <w:sz w:val="20"/>
        </w:rPr>
        <w:t>NHS - Black Country &amp; West Birmingham CCG</w:t>
      </w:r>
    </w:p>
    <w:p w:rsidR="00C1625C" w:rsidRDefault="00C1625C" w:rsidP="00C1625C">
      <w:pPr>
        <w:pStyle w:val="ListeParagraf"/>
        <w:numPr>
          <w:ilvl w:val="0"/>
          <w:numId w:val="31"/>
        </w:numPr>
        <w:spacing w:after="160"/>
        <w:rPr>
          <w:color w:val="1F3864" w:themeColor="accent5" w:themeShade="80"/>
          <w:sz w:val="20"/>
        </w:rPr>
      </w:pPr>
      <w:r>
        <w:rPr>
          <w:color w:val="1F3864" w:themeColor="accent5" w:themeShade="80"/>
          <w:sz w:val="20"/>
        </w:rPr>
        <w:t xml:space="preserve">Innovation </w:t>
      </w:r>
      <w:r w:rsidRPr="00C1625C">
        <w:rPr>
          <w:color w:val="1F3864" w:themeColor="accent5" w:themeShade="80"/>
          <w:sz w:val="20"/>
        </w:rPr>
        <w:t xml:space="preserve">NHS England and NHS Improvement </w:t>
      </w:r>
    </w:p>
    <w:p w:rsidR="001E1855" w:rsidRPr="001E1855" w:rsidRDefault="001E1855" w:rsidP="00C1625C">
      <w:pPr>
        <w:pStyle w:val="ListeParagraf"/>
        <w:numPr>
          <w:ilvl w:val="0"/>
          <w:numId w:val="31"/>
        </w:numPr>
        <w:spacing w:after="160"/>
        <w:rPr>
          <w:color w:val="1F3864" w:themeColor="accent5" w:themeShade="80"/>
          <w:sz w:val="20"/>
        </w:rPr>
      </w:pPr>
      <w:r w:rsidRPr="001E1855">
        <w:rPr>
          <w:color w:val="1F3864" w:themeColor="accent5" w:themeShade="80"/>
          <w:sz w:val="20"/>
        </w:rPr>
        <w:t xml:space="preserve">British Generic Manufacturers Association 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color w:val="1F3864" w:themeColor="accent5" w:themeShade="80"/>
          <w:sz w:val="20"/>
        </w:rPr>
      </w:pPr>
      <w:r w:rsidRPr="001E1855">
        <w:rPr>
          <w:color w:val="1F3864" w:themeColor="accent5" w:themeShade="80"/>
          <w:sz w:val="20"/>
        </w:rPr>
        <w:t>King's College London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C2-AI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Oxford Nanopore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Illumina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proofErr w:type="spellStart"/>
      <w:r w:rsidRPr="001E1855">
        <w:rPr>
          <w:sz w:val="20"/>
        </w:rPr>
        <w:t>Congenica</w:t>
      </w:r>
      <w:proofErr w:type="spellEnd"/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Eagle Genomics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GSK Turkey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Astra Zeneca Turkey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>
        <w:rPr>
          <w:sz w:val="20"/>
        </w:rPr>
        <w:t>Elekta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Huma</w:t>
      </w:r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 xml:space="preserve">RL </w:t>
      </w:r>
      <w:proofErr w:type="spellStart"/>
      <w:r w:rsidRPr="001E1855">
        <w:rPr>
          <w:sz w:val="20"/>
        </w:rPr>
        <w:t>Datix</w:t>
      </w:r>
      <w:proofErr w:type="spellEnd"/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proofErr w:type="spellStart"/>
      <w:r w:rsidRPr="001E1855">
        <w:rPr>
          <w:sz w:val="20"/>
        </w:rPr>
        <w:t>Randox</w:t>
      </w:r>
      <w:proofErr w:type="spellEnd"/>
    </w:p>
    <w:p w:rsidR="001E1855" w:rsidRP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G.E. Healthcare</w:t>
      </w:r>
    </w:p>
    <w:p w:rsidR="001E1855" w:rsidRDefault="001E1855" w:rsidP="001E1855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1E1855">
        <w:rPr>
          <w:sz w:val="20"/>
        </w:rPr>
        <w:t>3D Metal Printing</w:t>
      </w:r>
    </w:p>
    <w:p w:rsidR="00AB598C" w:rsidRPr="0048120A" w:rsidRDefault="00AB598C" w:rsidP="00AB598C">
      <w:pPr>
        <w:pStyle w:val="ListeParagraf"/>
        <w:numPr>
          <w:ilvl w:val="0"/>
          <w:numId w:val="31"/>
        </w:numPr>
        <w:spacing w:after="160"/>
        <w:rPr>
          <w:sz w:val="20"/>
        </w:rPr>
      </w:pPr>
      <w:proofErr w:type="spellStart"/>
      <w:r w:rsidRPr="0048120A">
        <w:rPr>
          <w:sz w:val="20"/>
        </w:rPr>
        <w:t>Balsamee</w:t>
      </w:r>
      <w:proofErr w:type="spellEnd"/>
    </w:p>
    <w:p w:rsidR="00AB598C" w:rsidRPr="0048120A" w:rsidRDefault="00AB598C" w:rsidP="00465B23">
      <w:pPr>
        <w:pStyle w:val="ListeParagraf"/>
        <w:numPr>
          <w:ilvl w:val="0"/>
          <w:numId w:val="31"/>
        </w:numPr>
        <w:spacing w:after="160"/>
        <w:rPr>
          <w:sz w:val="20"/>
        </w:rPr>
      </w:pPr>
      <w:r w:rsidRPr="0048120A">
        <w:rPr>
          <w:sz w:val="20"/>
        </w:rPr>
        <w:t>BMI Healthcare</w:t>
      </w:r>
    </w:p>
    <w:p w:rsidR="009116B6" w:rsidRPr="00B24CAE" w:rsidRDefault="004C3AD8">
      <w:pPr>
        <w:spacing w:after="160"/>
        <w:rPr>
          <w:b/>
          <w:lang w:val="en-GB"/>
        </w:rPr>
      </w:pPr>
      <w:r>
        <w:rPr>
          <w:b/>
          <w:lang w:val="en-GB"/>
        </w:rPr>
        <w:t xml:space="preserve">All Participant </w:t>
      </w:r>
      <w:r w:rsidR="008E6C01">
        <w:rPr>
          <w:b/>
          <w:lang w:val="en-GB"/>
        </w:rPr>
        <w:t>UK</w:t>
      </w:r>
      <w:r w:rsidR="009116B6" w:rsidRPr="00B24CAE">
        <w:rPr>
          <w:b/>
          <w:lang w:val="en-GB"/>
        </w:rPr>
        <w:t xml:space="preserve"> Companies 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3D Metal Printing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Air For Life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Balsamee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BMI Healthcare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C2-AI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Cognetivity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Congenica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Cybercyte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 xml:space="preserve">Dan </w:t>
      </w:r>
      <w:proofErr w:type="spellStart"/>
      <w:r>
        <w:t>Medica</w:t>
      </w:r>
      <w:proofErr w:type="spellEnd"/>
      <w:r>
        <w:t xml:space="preserve"> South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BB7122" w:rsidRDefault="00BB7122" w:rsidP="00AB598C">
      <w:pPr>
        <w:pStyle w:val="ListeParagraf"/>
        <w:numPr>
          <w:ilvl w:val="0"/>
          <w:numId w:val="25"/>
        </w:numPr>
      </w:pPr>
      <w:r>
        <w:t xml:space="preserve">Device Access </w:t>
      </w:r>
      <w:r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Eagle Genomics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Elekta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DD7AB8" w:rsidRDefault="00DD7AB8" w:rsidP="00DD7AB8">
      <w:pPr>
        <w:pStyle w:val="ListeParagraf"/>
        <w:numPr>
          <w:ilvl w:val="0"/>
          <w:numId w:val="25"/>
        </w:numPr>
      </w:pPr>
      <w:proofErr w:type="spellStart"/>
      <w:r>
        <w:t>Fibrofind</w:t>
      </w:r>
      <w:proofErr w:type="spellEnd"/>
      <w:r>
        <w:t xml:space="preserve"> </w:t>
      </w:r>
      <w:r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Helicon Health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Huma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Illumina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 xml:space="preserve">IQVIA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Kraydel</w:t>
      </w:r>
      <w:proofErr w:type="spellEnd"/>
      <w:r>
        <w:t xml:space="preserve"> Limited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LumiraDx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DD7AB8" w:rsidRDefault="00DD7AB8" w:rsidP="00DD7AB8">
      <w:pPr>
        <w:pStyle w:val="ListeParagraf"/>
        <w:numPr>
          <w:ilvl w:val="0"/>
          <w:numId w:val="25"/>
        </w:numPr>
      </w:pPr>
      <w:r>
        <w:t xml:space="preserve">Mott Mac Turkey </w:t>
      </w:r>
      <w:r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Neuro Proactive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Nexa</w:t>
      </w:r>
      <w:proofErr w:type="spellEnd"/>
      <w:r>
        <w:t xml:space="preserve"> Medical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Orcha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Oxford Nanopore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PharmaMedic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>PPE Solutions Global</w:t>
      </w:r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lastRenderedPageBreak/>
        <w:t>Randox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AB598C" w:rsidRDefault="00AB598C" w:rsidP="00AB598C">
      <w:pPr>
        <w:pStyle w:val="ListeParagraf"/>
        <w:numPr>
          <w:ilvl w:val="0"/>
          <w:numId w:val="25"/>
        </w:numPr>
      </w:pPr>
      <w:r>
        <w:t xml:space="preserve">RL </w:t>
      </w:r>
      <w:proofErr w:type="spellStart"/>
      <w:r>
        <w:t>Datix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9102ED" w:rsidRPr="006717AD" w:rsidRDefault="00AB598C" w:rsidP="00AB598C">
      <w:pPr>
        <w:pStyle w:val="ListeParagraf"/>
        <w:numPr>
          <w:ilvl w:val="0"/>
          <w:numId w:val="25"/>
        </w:numPr>
      </w:pPr>
      <w:proofErr w:type="spellStart"/>
      <w:r>
        <w:t>Wellkom</w:t>
      </w:r>
      <w:proofErr w:type="spellEnd"/>
      <w:r w:rsidR="004C3AD8">
        <w:t xml:space="preserve"> </w:t>
      </w:r>
      <w:r w:rsidR="004C3AD8" w:rsidRPr="004C3AD8">
        <w:rPr>
          <w:color w:val="ED7D31" w:themeColor="accent2"/>
        </w:rPr>
        <w:t>- B2B</w:t>
      </w:r>
    </w:p>
    <w:p w:rsidR="006717AD" w:rsidRPr="00B24CAE" w:rsidRDefault="006717AD" w:rsidP="006717AD">
      <w:pPr>
        <w:pStyle w:val="ListeParagraf"/>
        <w:numPr>
          <w:ilvl w:val="0"/>
          <w:numId w:val="25"/>
        </w:numPr>
      </w:pPr>
      <w:proofErr w:type="spellStart"/>
      <w:r>
        <w:t>WeWalk</w:t>
      </w:r>
      <w:proofErr w:type="spellEnd"/>
      <w:r>
        <w:t xml:space="preserve"> </w:t>
      </w:r>
      <w:r w:rsidRPr="004C3AD8">
        <w:rPr>
          <w:color w:val="ED7D31" w:themeColor="accent2"/>
        </w:rPr>
        <w:t>- B2B</w:t>
      </w:r>
    </w:p>
    <w:p w:rsidR="00EA3FC1" w:rsidRDefault="00EA3FC1" w:rsidP="004C3AD8">
      <w:pPr>
        <w:pStyle w:val="ListeParagraf"/>
        <w:numPr>
          <w:ilvl w:val="0"/>
          <w:numId w:val="25"/>
        </w:numPr>
      </w:pPr>
      <w:r>
        <w:t>Astra Zeneca Turkey</w:t>
      </w:r>
    </w:p>
    <w:p w:rsidR="00873F2B" w:rsidRDefault="00873F2B" w:rsidP="004C3AD8">
      <w:pPr>
        <w:pStyle w:val="ListeParagraf"/>
        <w:numPr>
          <w:ilvl w:val="0"/>
          <w:numId w:val="25"/>
        </w:numPr>
      </w:pPr>
      <w:r>
        <w:t>Bold Innovates</w:t>
      </w:r>
    </w:p>
    <w:p w:rsidR="004C3AD8" w:rsidRDefault="004C3AD8" w:rsidP="004C3AD8">
      <w:pPr>
        <w:pStyle w:val="ListeParagraf"/>
        <w:numPr>
          <w:ilvl w:val="0"/>
          <w:numId w:val="25"/>
        </w:numPr>
      </w:pPr>
      <w:r>
        <w:t xml:space="preserve">G.E. Healthcare Turkey </w:t>
      </w:r>
    </w:p>
    <w:p w:rsidR="004C3AD8" w:rsidRDefault="00EA3FC1" w:rsidP="004C3AD8">
      <w:pPr>
        <w:pStyle w:val="ListeParagraf"/>
        <w:numPr>
          <w:ilvl w:val="0"/>
          <w:numId w:val="25"/>
        </w:numPr>
      </w:pPr>
      <w:r>
        <w:t>GSK Turkey</w:t>
      </w:r>
    </w:p>
    <w:p w:rsidR="00EA3FC1" w:rsidRDefault="00EA3FC1" w:rsidP="004C3AD8">
      <w:pPr>
        <w:pStyle w:val="ListeParagraf"/>
        <w:numPr>
          <w:ilvl w:val="0"/>
          <w:numId w:val="25"/>
        </w:numPr>
      </w:pPr>
      <w:r>
        <w:t>GSK Consumer Health</w:t>
      </w:r>
    </w:p>
    <w:p w:rsidR="000C1A19" w:rsidRDefault="000C1A19" w:rsidP="004C3AD8">
      <w:pPr>
        <w:pStyle w:val="ListeParagraf"/>
        <w:numPr>
          <w:ilvl w:val="0"/>
          <w:numId w:val="25"/>
        </w:numPr>
      </w:pPr>
      <w:r>
        <w:t>ISSA Group</w:t>
      </w:r>
    </w:p>
    <w:p w:rsidR="004C3AD8" w:rsidRDefault="004C3AD8" w:rsidP="004C3AD8">
      <w:pPr>
        <w:pStyle w:val="ListeParagraf"/>
        <w:numPr>
          <w:ilvl w:val="0"/>
          <w:numId w:val="25"/>
        </w:numPr>
      </w:pPr>
      <w:r>
        <w:t xml:space="preserve">Libra </w:t>
      </w:r>
      <w:proofErr w:type="spellStart"/>
      <w:r>
        <w:t>Sante</w:t>
      </w:r>
      <w:proofErr w:type="spellEnd"/>
      <w:r>
        <w:t xml:space="preserve"> &amp; Consultancy </w:t>
      </w:r>
    </w:p>
    <w:p w:rsidR="004C3AD8" w:rsidRDefault="004C3AD8" w:rsidP="00BB4709">
      <w:pPr>
        <w:pStyle w:val="ListeParagraf"/>
        <w:numPr>
          <w:ilvl w:val="0"/>
          <w:numId w:val="25"/>
        </w:numPr>
      </w:pPr>
      <w:r>
        <w:t xml:space="preserve">Rocket Medical </w:t>
      </w:r>
    </w:p>
    <w:p w:rsidR="00DD7AB8" w:rsidRDefault="00DD7AB8" w:rsidP="00DD7AB8">
      <w:pPr>
        <w:pStyle w:val="ListeParagraf"/>
        <w:numPr>
          <w:ilvl w:val="0"/>
          <w:numId w:val="25"/>
        </w:numPr>
      </w:pPr>
      <w:proofErr w:type="spellStart"/>
      <w:r>
        <w:t>Solvo</w:t>
      </w:r>
      <w:proofErr w:type="spellEnd"/>
      <w:r>
        <w:t xml:space="preserve"> UK Implants </w:t>
      </w:r>
    </w:p>
    <w:p w:rsidR="00DD7AB8" w:rsidRDefault="00DD7AB8" w:rsidP="00DD7AB8">
      <w:pPr>
        <w:pStyle w:val="ListeParagraf"/>
        <w:numPr>
          <w:ilvl w:val="0"/>
          <w:numId w:val="25"/>
        </w:numPr>
      </w:pPr>
      <w:r>
        <w:t xml:space="preserve">Protek </w:t>
      </w:r>
      <w:proofErr w:type="spellStart"/>
      <w:r>
        <w:t>Saglik</w:t>
      </w:r>
      <w:proofErr w:type="spellEnd"/>
    </w:p>
    <w:p w:rsidR="00DD7AB8" w:rsidRDefault="00DD7AB8" w:rsidP="00DD7AB8">
      <w:pPr>
        <w:pStyle w:val="ListeParagraf"/>
        <w:numPr>
          <w:ilvl w:val="0"/>
          <w:numId w:val="25"/>
        </w:numPr>
      </w:pPr>
      <w:r>
        <w:t>Royal Brompton &amp; Harefield Hospitals</w:t>
      </w:r>
    </w:p>
    <w:p w:rsidR="00DD7AB8" w:rsidRDefault="00181DFC" w:rsidP="00770AFC">
      <w:pPr>
        <w:pStyle w:val="ListeParagraf"/>
        <w:numPr>
          <w:ilvl w:val="0"/>
          <w:numId w:val="25"/>
        </w:numPr>
      </w:pPr>
      <w:r>
        <w:t>Specialty Scanner Limited</w:t>
      </w:r>
    </w:p>
    <w:sectPr w:rsidR="00DD7AB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68" w:rsidRDefault="000E7E68" w:rsidP="000B1899">
      <w:pPr>
        <w:spacing w:after="0" w:line="240" w:lineRule="auto"/>
      </w:pPr>
      <w:r>
        <w:separator/>
      </w:r>
    </w:p>
  </w:endnote>
  <w:endnote w:type="continuationSeparator" w:id="0">
    <w:p w:rsidR="000E7E68" w:rsidRDefault="000E7E68" w:rsidP="000B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99" w:rsidRPr="000B1899" w:rsidRDefault="000B1899">
    <w:pPr>
      <w:pStyle w:val="AltBilgi"/>
      <w:rPr>
        <w:rFonts w:cs="Arial"/>
      </w:rPr>
    </w:pPr>
    <w:r w:rsidRPr="000B1899">
      <w:rPr>
        <w:rFonts w:cs="Arial"/>
        <w:b/>
      </w:rPr>
      <w:t>Last Revision:</w:t>
    </w:r>
    <w:r w:rsidR="00F959C8">
      <w:rPr>
        <w:rFonts w:cs="Arial"/>
        <w:b/>
      </w:rPr>
      <w:t xml:space="preserve"> </w:t>
    </w:r>
    <w:r w:rsidR="00D94239">
      <w:rPr>
        <w:rFonts w:cs="Arial"/>
      </w:rPr>
      <w:fldChar w:fldCharType="begin"/>
    </w:r>
    <w:r w:rsidR="00D94239">
      <w:rPr>
        <w:rFonts w:cs="Arial"/>
      </w:rPr>
      <w:instrText xml:space="preserve"> SAVEDATE  \@ "d.MM.yyyy HH:mm"  \* MERGEFORMAT </w:instrText>
    </w:r>
    <w:r w:rsidR="00D94239">
      <w:rPr>
        <w:rFonts w:cs="Arial"/>
      </w:rPr>
      <w:fldChar w:fldCharType="separate"/>
    </w:r>
    <w:r w:rsidR="00890EA1">
      <w:rPr>
        <w:rFonts w:cs="Arial"/>
        <w:noProof/>
      </w:rPr>
      <w:t>22.11.2021 22:39</w:t>
    </w:r>
    <w:r w:rsidR="00D94239">
      <w:rPr>
        <w:rFonts w:cs="Arial"/>
      </w:rPr>
      <w:fldChar w:fldCharType="end"/>
    </w:r>
    <w:r w:rsidR="00D94239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68" w:rsidRDefault="000E7E68" w:rsidP="000B1899">
      <w:pPr>
        <w:spacing w:after="0" w:line="240" w:lineRule="auto"/>
      </w:pPr>
      <w:r>
        <w:separator/>
      </w:r>
    </w:p>
  </w:footnote>
  <w:footnote w:type="continuationSeparator" w:id="0">
    <w:p w:rsidR="000E7E68" w:rsidRDefault="000E7E68" w:rsidP="000B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1E0" w:rsidRPr="004661E0" w:rsidRDefault="004661E0" w:rsidP="007359C6">
    <w:pPr>
      <w:pStyle w:val="stBilgi"/>
      <w:jc w:val="center"/>
      <w:rPr>
        <w:rFonts w:cs="Arial"/>
        <w:b/>
      </w:rPr>
    </w:pPr>
    <w:r w:rsidRPr="004661E0">
      <w:rPr>
        <w:rFonts w:cs="Arial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4DB7046A">
          <wp:simplePos x="0" y="0"/>
          <wp:positionH relativeFrom="margin">
            <wp:posOffset>0</wp:posOffset>
          </wp:positionH>
          <wp:positionV relativeFrom="paragraph">
            <wp:posOffset>-135890</wp:posOffset>
          </wp:positionV>
          <wp:extent cx="1309370" cy="561340"/>
          <wp:effectExtent l="0" t="0" r="508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1E0">
      <w:rPr>
        <w:rFonts w:cs="Arial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editId="3364533D">
          <wp:simplePos x="0" y="0"/>
          <wp:positionH relativeFrom="margin">
            <wp:posOffset>3908425</wp:posOffset>
          </wp:positionH>
          <wp:positionV relativeFrom="paragraph">
            <wp:posOffset>-208280</wp:posOffset>
          </wp:positionV>
          <wp:extent cx="1852295" cy="709930"/>
          <wp:effectExtent l="0" t="0" r="0" b="0"/>
          <wp:wrapNone/>
          <wp:docPr id="2" name="Picture 2" descr="C:\Users\ygumusok\AppData\Local\Microsoft\Windows\INetCache\Content.Word\saglik_bakanligi_yeni_logo_vektorel_ingilizce_3_2018-2019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umusok\AppData\Local\Microsoft\Windows\INetCache\Content.Word\saglik_bakanligi_yeni_logo_vektorel_ingilizce_3_2018-2019.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5" b="30523"/>
                  <a:stretch/>
                </pic:blipFill>
                <pic:spPr bwMode="auto">
                  <a:xfrm>
                    <a:off x="0" y="0"/>
                    <a:ext cx="185229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1E0">
      <w:rPr>
        <w:rFonts w:cs="Arial"/>
        <w:b/>
      </w:rPr>
      <w:t>OFFICIAL</w:t>
    </w:r>
  </w:p>
  <w:p w:rsidR="00753894" w:rsidRPr="007359C6" w:rsidRDefault="007359C6" w:rsidP="007359C6">
    <w:pPr>
      <w:pStyle w:val="stBilgi"/>
      <w:jc w:val="center"/>
      <w:rPr>
        <w:rFonts w:cs="Arial"/>
        <w:b/>
        <w:u w:val="single"/>
      </w:rPr>
    </w:pPr>
    <w:r w:rsidRPr="007359C6">
      <w:rPr>
        <w:rFonts w:cs="Arial"/>
        <w:b/>
        <w:u w:val="single"/>
      </w:rPr>
      <w:t>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330"/>
    <w:multiLevelType w:val="hybridMultilevel"/>
    <w:tmpl w:val="9E1E53DE"/>
    <w:lvl w:ilvl="0" w:tplc="16B44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7414C"/>
    <w:multiLevelType w:val="hybridMultilevel"/>
    <w:tmpl w:val="810E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552"/>
    <w:multiLevelType w:val="hybridMultilevel"/>
    <w:tmpl w:val="CD3E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AA"/>
    <w:multiLevelType w:val="hybridMultilevel"/>
    <w:tmpl w:val="28A6EBE8"/>
    <w:lvl w:ilvl="0" w:tplc="16B44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4DAD"/>
    <w:multiLevelType w:val="hybridMultilevel"/>
    <w:tmpl w:val="60308B9E"/>
    <w:lvl w:ilvl="0" w:tplc="16B4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20B8"/>
    <w:multiLevelType w:val="hybridMultilevel"/>
    <w:tmpl w:val="F1B4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2018A">
      <w:start w:val="2"/>
      <w:numFmt w:val="bullet"/>
      <w:lvlText w:val="•"/>
      <w:lvlJc w:val="left"/>
      <w:pPr>
        <w:ind w:left="2430" w:hanging="63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069E"/>
    <w:multiLevelType w:val="hybridMultilevel"/>
    <w:tmpl w:val="2D28A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45577"/>
    <w:multiLevelType w:val="hybridMultilevel"/>
    <w:tmpl w:val="0946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1851"/>
    <w:multiLevelType w:val="hybridMultilevel"/>
    <w:tmpl w:val="09DC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A87"/>
    <w:multiLevelType w:val="hybridMultilevel"/>
    <w:tmpl w:val="AF32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4308"/>
    <w:multiLevelType w:val="hybridMultilevel"/>
    <w:tmpl w:val="7AF0D898"/>
    <w:lvl w:ilvl="0" w:tplc="BC6A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14"/>
    <w:multiLevelType w:val="hybridMultilevel"/>
    <w:tmpl w:val="0EE4C658"/>
    <w:lvl w:ilvl="0" w:tplc="C6BA7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B086D"/>
    <w:multiLevelType w:val="hybridMultilevel"/>
    <w:tmpl w:val="C6425D62"/>
    <w:lvl w:ilvl="0" w:tplc="3CECB02A">
      <w:start w:val="20"/>
      <w:numFmt w:val="bullet"/>
      <w:lvlText w:val="-"/>
      <w:lvlJc w:val="left"/>
      <w:pPr>
        <w:ind w:left="240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56203F2"/>
    <w:multiLevelType w:val="hybridMultilevel"/>
    <w:tmpl w:val="108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4230A"/>
    <w:multiLevelType w:val="hybridMultilevel"/>
    <w:tmpl w:val="1B4452EA"/>
    <w:lvl w:ilvl="0" w:tplc="4E22F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7172A"/>
    <w:multiLevelType w:val="hybridMultilevel"/>
    <w:tmpl w:val="9E1E53DE"/>
    <w:lvl w:ilvl="0" w:tplc="16B44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510E7"/>
    <w:multiLevelType w:val="hybridMultilevel"/>
    <w:tmpl w:val="94FE7512"/>
    <w:lvl w:ilvl="0" w:tplc="FD16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B1AB0"/>
    <w:multiLevelType w:val="hybridMultilevel"/>
    <w:tmpl w:val="34EEE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508B"/>
    <w:multiLevelType w:val="hybridMultilevel"/>
    <w:tmpl w:val="3438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A1D45"/>
    <w:multiLevelType w:val="hybridMultilevel"/>
    <w:tmpl w:val="1F429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C6FBB"/>
    <w:multiLevelType w:val="hybridMultilevel"/>
    <w:tmpl w:val="4192E60E"/>
    <w:lvl w:ilvl="0" w:tplc="C6BA7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C077F"/>
    <w:multiLevelType w:val="hybridMultilevel"/>
    <w:tmpl w:val="838E8832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05D6C85"/>
    <w:multiLevelType w:val="hybridMultilevel"/>
    <w:tmpl w:val="FE70D0D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71B33767"/>
    <w:multiLevelType w:val="hybridMultilevel"/>
    <w:tmpl w:val="32B60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D0C6D"/>
    <w:multiLevelType w:val="hybridMultilevel"/>
    <w:tmpl w:val="ADFC09E8"/>
    <w:lvl w:ilvl="0" w:tplc="16B444B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72B00C3C"/>
    <w:multiLevelType w:val="hybridMultilevel"/>
    <w:tmpl w:val="B4A8328A"/>
    <w:lvl w:ilvl="0" w:tplc="16B44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31805"/>
    <w:multiLevelType w:val="hybridMultilevel"/>
    <w:tmpl w:val="268E84EA"/>
    <w:lvl w:ilvl="0" w:tplc="A82E5BDA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7" w15:restartNumberingAfterBreak="0">
    <w:nsid w:val="79074315"/>
    <w:multiLevelType w:val="hybridMultilevel"/>
    <w:tmpl w:val="965A65B4"/>
    <w:lvl w:ilvl="0" w:tplc="16B444B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8" w15:restartNumberingAfterBreak="0">
    <w:nsid w:val="7C75579D"/>
    <w:multiLevelType w:val="hybridMultilevel"/>
    <w:tmpl w:val="E1540CD8"/>
    <w:lvl w:ilvl="0" w:tplc="16B444B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20"/>
  </w:num>
  <w:num w:numId="13">
    <w:abstractNumId w:val="21"/>
  </w:num>
  <w:num w:numId="14">
    <w:abstractNumId w:val="19"/>
  </w:num>
  <w:num w:numId="15">
    <w:abstractNumId w:val="1"/>
  </w:num>
  <w:num w:numId="16">
    <w:abstractNumId w:val="4"/>
  </w:num>
  <w:num w:numId="17">
    <w:abstractNumId w:val="17"/>
  </w:num>
  <w:num w:numId="18">
    <w:abstractNumId w:val="3"/>
  </w:num>
  <w:num w:numId="19">
    <w:abstractNumId w:val="28"/>
  </w:num>
  <w:num w:numId="20">
    <w:abstractNumId w:val="27"/>
  </w:num>
  <w:num w:numId="21">
    <w:abstractNumId w:val="24"/>
  </w:num>
  <w:num w:numId="22">
    <w:abstractNumId w:val="7"/>
  </w:num>
  <w:num w:numId="23">
    <w:abstractNumId w:val="18"/>
  </w:num>
  <w:num w:numId="24">
    <w:abstractNumId w:val="8"/>
  </w:num>
  <w:num w:numId="25">
    <w:abstractNumId w:val="10"/>
  </w:num>
  <w:num w:numId="26">
    <w:abstractNumId w:val="23"/>
  </w:num>
  <w:num w:numId="27">
    <w:abstractNumId w:val="15"/>
  </w:num>
  <w:num w:numId="28">
    <w:abstractNumId w:val="6"/>
  </w:num>
  <w:num w:numId="29">
    <w:abstractNumId w:val="25"/>
  </w:num>
  <w:num w:numId="30">
    <w:abstractNumId w:val="26"/>
  </w:num>
  <w:num w:numId="31">
    <w:abstractNumId w:val="14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53"/>
    <w:rsid w:val="00002D1E"/>
    <w:rsid w:val="00005A78"/>
    <w:rsid w:val="00006EB0"/>
    <w:rsid w:val="00010964"/>
    <w:rsid w:val="00025980"/>
    <w:rsid w:val="00034BF6"/>
    <w:rsid w:val="0003509F"/>
    <w:rsid w:val="00043437"/>
    <w:rsid w:val="0005070E"/>
    <w:rsid w:val="00052A47"/>
    <w:rsid w:val="00054375"/>
    <w:rsid w:val="00061049"/>
    <w:rsid w:val="000709C4"/>
    <w:rsid w:val="000714FF"/>
    <w:rsid w:val="00074239"/>
    <w:rsid w:val="000769FC"/>
    <w:rsid w:val="00077F8A"/>
    <w:rsid w:val="00081A0E"/>
    <w:rsid w:val="00091353"/>
    <w:rsid w:val="000930BA"/>
    <w:rsid w:val="0009769F"/>
    <w:rsid w:val="000979C5"/>
    <w:rsid w:val="000B0150"/>
    <w:rsid w:val="000B1899"/>
    <w:rsid w:val="000B43A4"/>
    <w:rsid w:val="000B7D87"/>
    <w:rsid w:val="000C1A19"/>
    <w:rsid w:val="000D4FB7"/>
    <w:rsid w:val="000D5C43"/>
    <w:rsid w:val="000D6B93"/>
    <w:rsid w:val="000E4DC1"/>
    <w:rsid w:val="000E583C"/>
    <w:rsid w:val="000E7E68"/>
    <w:rsid w:val="000F7198"/>
    <w:rsid w:val="001008AF"/>
    <w:rsid w:val="001009CF"/>
    <w:rsid w:val="00114945"/>
    <w:rsid w:val="00123568"/>
    <w:rsid w:val="00127DC4"/>
    <w:rsid w:val="00137801"/>
    <w:rsid w:val="001458C9"/>
    <w:rsid w:val="0015655D"/>
    <w:rsid w:val="001663A7"/>
    <w:rsid w:val="0016711E"/>
    <w:rsid w:val="00172946"/>
    <w:rsid w:val="0017605E"/>
    <w:rsid w:val="00176CFE"/>
    <w:rsid w:val="001811E6"/>
    <w:rsid w:val="00181DFC"/>
    <w:rsid w:val="0018491E"/>
    <w:rsid w:val="001A1F42"/>
    <w:rsid w:val="001A2213"/>
    <w:rsid w:val="001A41D7"/>
    <w:rsid w:val="001A7995"/>
    <w:rsid w:val="001A7EA6"/>
    <w:rsid w:val="001B7C5B"/>
    <w:rsid w:val="001C6356"/>
    <w:rsid w:val="001D4A45"/>
    <w:rsid w:val="001D4C33"/>
    <w:rsid w:val="001D53DC"/>
    <w:rsid w:val="001E1855"/>
    <w:rsid w:val="001E3280"/>
    <w:rsid w:val="001E78C3"/>
    <w:rsid w:val="0020193F"/>
    <w:rsid w:val="002061EB"/>
    <w:rsid w:val="00211052"/>
    <w:rsid w:val="00216FEB"/>
    <w:rsid w:val="0022062F"/>
    <w:rsid w:val="00220D2A"/>
    <w:rsid w:val="0023419B"/>
    <w:rsid w:val="00235659"/>
    <w:rsid w:val="0024146A"/>
    <w:rsid w:val="002461B7"/>
    <w:rsid w:val="0024751D"/>
    <w:rsid w:val="002506CF"/>
    <w:rsid w:val="00252D79"/>
    <w:rsid w:val="002541BC"/>
    <w:rsid w:val="002614E2"/>
    <w:rsid w:val="00263655"/>
    <w:rsid w:val="00283231"/>
    <w:rsid w:val="002B5C2E"/>
    <w:rsid w:val="002C512A"/>
    <w:rsid w:val="002D0928"/>
    <w:rsid w:val="002D1DD4"/>
    <w:rsid w:val="002D20A4"/>
    <w:rsid w:val="002D229B"/>
    <w:rsid w:val="002D3108"/>
    <w:rsid w:val="002D37B1"/>
    <w:rsid w:val="002E10FE"/>
    <w:rsid w:val="002E298B"/>
    <w:rsid w:val="002E4B88"/>
    <w:rsid w:val="002E796C"/>
    <w:rsid w:val="002F44B4"/>
    <w:rsid w:val="002F6870"/>
    <w:rsid w:val="002F79AB"/>
    <w:rsid w:val="0030511F"/>
    <w:rsid w:val="00315B26"/>
    <w:rsid w:val="003200EE"/>
    <w:rsid w:val="0032693F"/>
    <w:rsid w:val="0033325A"/>
    <w:rsid w:val="00352E57"/>
    <w:rsid w:val="0036171F"/>
    <w:rsid w:val="0036173D"/>
    <w:rsid w:val="00363DF4"/>
    <w:rsid w:val="003644A0"/>
    <w:rsid w:val="0036494F"/>
    <w:rsid w:val="00367760"/>
    <w:rsid w:val="00382B27"/>
    <w:rsid w:val="00393B7F"/>
    <w:rsid w:val="003A348E"/>
    <w:rsid w:val="003A4E58"/>
    <w:rsid w:val="003B7E7E"/>
    <w:rsid w:val="003D2677"/>
    <w:rsid w:val="003D3E52"/>
    <w:rsid w:val="003D7388"/>
    <w:rsid w:val="003D77C9"/>
    <w:rsid w:val="003E644A"/>
    <w:rsid w:val="003E6C53"/>
    <w:rsid w:val="003E72B9"/>
    <w:rsid w:val="004023F7"/>
    <w:rsid w:val="00414286"/>
    <w:rsid w:val="004173CC"/>
    <w:rsid w:val="004175A8"/>
    <w:rsid w:val="00420D1D"/>
    <w:rsid w:val="00421CBF"/>
    <w:rsid w:val="00431ADE"/>
    <w:rsid w:val="00446D61"/>
    <w:rsid w:val="0046396F"/>
    <w:rsid w:val="004661E0"/>
    <w:rsid w:val="00476A61"/>
    <w:rsid w:val="0048120A"/>
    <w:rsid w:val="00484021"/>
    <w:rsid w:val="00487A2B"/>
    <w:rsid w:val="004917EB"/>
    <w:rsid w:val="004951AB"/>
    <w:rsid w:val="004A1275"/>
    <w:rsid w:val="004A683F"/>
    <w:rsid w:val="004C3AD8"/>
    <w:rsid w:val="004C56E1"/>
    <w:rsid w:val="004C65BA"/>
    <w:rsid w:val="004D4983"/>
    <w:rsid w:val="004D712C"/>
    <w:rsid w:val="004E0D89"/>
    <w:rsid w:val="004E1F84"/>
    <w:rsid w:val="004F01CB"/>
    <w:rsid w:val="004F51D2"/>
    <w:rsid w:val="00520274"/>
    <w:rsid w:val="0052149D"/>
    <w:rsid w:val="00532597"/>
    <w:rsid w:val="00532C6C"/>
    <w:rsid w:val="00533529"/>
    <w:rsid w:val="00533FBB"/>
    <w:rsid w:val="005343FB"/>
    <w:rsid w:val="005612AE"/>
    <w:rsid w:val="0056794F"/>
    <w:rsid w:val="00567D1A"/>
    <w:rsid w:val="00584242"/>
    <w:rsid w:val="00584CB5"/>
    <w:rsid w:val="005931B2"/>
    <w:rsid w:val="005A2D0C"/>
    <w:rsid w:val="005B19CA"/>
    <w:rsid w:val="005B7606"/>
    <w:rsid w:val="005C5328"/>
    <w:rsid w:val="005C5BDD"/>
    <w:rsid w:val="005D1773"/>
    <w:rsid w:val="005D4D38"/>
    <w:rsid w:val="005F63BC"/>
    <w:rsid w:val="00600BC2"/>
    <w:rsid w:val="00602B1F"/>
    <w:rsid w:val="006117FC"/>
    <w:rsid w:val="00613B70"/>
    <w:rsid w:val="00627032"/>
    <w:rsid w:val="00630928"/>
    <w:rsid w:val="00633263"/>
    <w:rsid w:val="00633568"/>
    <w:rsid w:val="006413AA"/>
    <w:rsid w:val="00641BA3"/>
    <w:rsid w:val="00642BEE"/>
    <w:rsid w:val="00644358"/>
    <w:rsid w:val="006472E3"/>
    <w:rsid w:val="006501CF"/>
    <w:rsid w:val="0066234A"/>
    <w:rsid w:val="006630A2"/>
    <w:rsid w:val="00671154"/>
    <w:rsid w:val="006717AD"/>
    <w:rsid w:val="00690E6C"/>
    <w:rsid w:val="006B4C5E"/>
    <w:rsid w:val="006B752A"/>
    <w:rsid w:val="006C23DC"/>
    <w:rsid w:val="006C31DA"/>
    <w:rsid w:val="006C7349"/>
    <w:rsid w:val="006D08C8"/>
    <w:rsid w:val="006F3D25"/>
    <w:rsid w:val="006F57F3"/>
    <w:rsid w:val="006F790A"/>
    <w:rsid w:val="006F7F2C"/>
    <w:rsid w:val="00702FA9"/>
    <w:rsid w:val="007222CA"/>
    <w:rsid w:val="0072273B"/>
    <w:rsid w:val="00723D57"/>
    <w:rsid w:val="0073077E"/>
    <w:rsid w:val="007359C6"/>
    <w:rsid w:val="0074313C"/>
    <w:rsid w:val="007447DB"/>
    <w:rsid w:val="00746EEE"/>
    <w:rsid w:val="00753894"/>
    <w:rsid w:val="007609F9"/>
    <w:rsid w:val="00760D53"/>
    <w:rsid w:val="00770AFC"/>
    <w:rsid w:val="00774804"/>
    <w:rsid w:val="007804C4"/>
    <w:rsid w:val="00785574"/>
    <w:rsid w:val="00787B64"/>
    <w:rsid w:val="00793144"/>
    <w:rsid w:val="007950FF"/>
    <w:rsid w:val="0079533B"/>
    <w:rsid w:val="007A37E0"/>
    <w:rsid w:val="007A6701"/>
    <w:rsid w:val="007B0833"/>
    <w:rsid w:val="007B3211"/>
    <w:rsid w:val="007B69A1"/>
    <w:rsid w:val="007C261A"/>
    <w:rsid w:val="007D0260"/>
    <w:rsid w:val="007D028C"/>
    <w:rsid w:val="007D69BE"/>
    <w:rsid w:val="007E6B8B"/>
    <w:rsid w:val="007F2020"/>
    <w:rsid w:val="007F69F5"/>
    <w:rsid w:val="00803B7C"/>
    <w:rsid w:val="00803EF7"/>
    <w:rsid w:val="008116C2"/>
    <w:rsid w:val="00815894"/>
    <w:rsid w:val="00823A3A"/>
    <w:rsid w:val="00824625"/>
    <w:rsid w:val="0083129A"/>
    <w:rsid w:val="00835A5B"/>
    <w:rsid w:val="00844665"/>
    <w:rsid w:val="008502C3"/>
    <w:rsid w:val="00855FAC"/>
    <w:rsid w:val="008613B9"/>
    <w:rsid w:val="00864180"/>
    <w:rsid w:val="008720D1"/>
    <w:rsid w:val="00873BFD"/>
    <w:rsid w:val="00873E59"/>
    <w:rsid w:val="00873F2B"/>
    <w:rsid w:val="008750F9"/>
    <w:rsid w:val="00875FFB"/>
    <w:rsid w:val="0087745C"/>
    <w:rsid w:val="00884C08"/>
    <w:rsid w:val="00887BDB"/>
    <w:rsid w:val="00890EA1"/>
    <w:rsid w:val="008A0C21"/>
    <w:rsid w:val="008B24AE"/>
    <w:rsid w:val="008D4923"/>
    <w:rsid w:val="008D4C42"/>
    <w:rsid w:val="008E0C01"/>
    <w:rsid w:val="008E1CBD"/>
    <w:rsid w:val="008E1FC9"/>
    <w:rsid w:val="008E2632"/>
    <w:rsid w:val="008E6C01"/>
    <w:rsid w:val="008E7118"/>
    <w:rsid w:val="008F0B94"/>
    <w:rsid w:val="008F1EAB"/>
    <w:rsid w:val="008F5435"/>
    <w:rsid w:val="0090210E"/>
    <w:rsid w:val="009102ED"/>
    <w:rsid w:val="009116B6"/>
    <w:rsid w:val="009127DE"/>
    <w:rsid w:val="00914637"/>
    <w:rsid w:val="0091595E"/>
    <w:rsid w:val="00916822"/>
    <w:rsid w:val="009175F2"/>
    <w:rsid w:val="009214EE"/>
    <w:rsid w:val="009412E9"/>
    <w:rsid w:val="00942977"/>
    <w:rsid w:val="00942BD1"/>
    <w:rsid w:val="00957003"/>
    <w:rsid w:val="009608D8"/>
    <w:rsid w:val="00960915"/>
    <w:rsid w:val="00961057"/>
    <w:rsid w:val="0096158C"/>
    <w:rsid w:val="00963846"/>
    <w:rsid w:val="00973ED7"/>
    <w:rsid w:val="009823D4"/>
    <w:rsid w:val="00985684"/>
    <w:rsid w:val="009872FA"/>
    <w:rsid w:val="009979EB"/>
    <w:rsid w:val="009B5648"/>
    <w:rsid w:val="009B6F91"/>
    <w:rsid w:val="009E22B6"/>
    <w:rsid w:val="00A06ECB"/>
    <w:rsid w:val="00A162D6"/>
    <w:rsid w:val="00A210B5"/>
    <w:rsid w:val="00A27878"/>
    <w:rsid w:val="00A313D4"/>
    <w:rsid w:val="00A366F8"/>
    <w:rsid w:val="00A51B6E"/>
    <w:rsid w:val="00A62D57"/>
    <w:rsid w:val="00A63124"/>
    <w:rsid w:val="00A819AC"/>
    <w:rsid w:val="00A93172"/>
    <w:rsid w:val="00A93D06"/>
    <w:rsid w:val="00A94479"/>
    <w:rsid w:val="00A953BD"/>
    <w:rsid w:val="00AA09FB"/>
    <w:rsid w:val="00AA727E"/>
    <w:rsid w:val="00AB598C"/>
    <w:rsid w:val="00AC1028"/>
    <w:rsid w:val="00AC15ED"/>
    <w:rsid w:val="00AD683B"/>
    <w:rsid w:val="00B16C88"/>
    <w:rsid w:val="00B17E46"/>
    <w:rsid w:val="00B24CAE"/>
    <w:rsid w:val="00B45437"/>
    <w:rsid w:val="00B47320"/>
    <w:rsid w:val="00B57080"/>
    <w:rsid w:val="00B7304B"/>
    <w:rsid w:val="00B766CE"/>
    <w:rsid w:val="00B8186E"/>
    <w:rsid w:val="00B81C96"/>
    <w:rsid w:val="00B8605D"/>
    <w:rsid w:val="00B93B25"/>
    <w:rsid w:val="00B9745A"/>
    <w:rsid w:val="00BA12BA"/>
    <w:rsid w:val="00BA28E2"/>
    <w:rsid w:val="00BA4A6C"/>
    <w:rsid w:val="00BB4709"/>
    <w:rsid w:val="00BB4760"/>
    <w:rsid w:val="00BB6275"/>
    <w:rsid w:val="00BB7122"/>
    <w:rsid w:val="00BC68F5"/>
    <w:rsid w:val="00BE0574"/>
    <w:rsid w:val="00BE34C4"/>
    <w:rsid w:val="00BF2D0E"/>
    <w:rsid w:val="00BF7C93"/>
    <w:rsid w:val="00C016E1"/>
    <w:rsid w:val="00C03D1E"/>
    <w:rsid w:val="00C1112A"/>
    <w:rsid w:val="00C11F67"/>
    <w:rsid w:val="00C15012"/>
    <w:rsid w:val="00C1625C"/>
    <w:rsid w:val="00C216F8"/>
    <w:rsid w:val="00C230C1"/>
    <w:rsid w:val="00C2738A"/>
    <w:rsid w:val="00C34FDF"/>
    <w:rsid w:val="00C4184A"/>
    <w:rsid w:val="00C45958"/>
    <w:rsid w:val="00C479A5"/>
    <w:rsid w:val="00C55983"/>
    <w:rsid w:val="00C56533"/>
    <w:rsid w:val="00C60970"/>
    <w:rsid w:val="00C654D0"/>
    <w:rsid w:val="00C67011"/>
    <w:rsid w:val="00C80C5E"/>
    <w:rsid w:val="00C86971"/>
    <w:rsid w:val="00C93547"/>
    <w:rsid w:val="00CA3E36"/>
    <w:rsid w:val="00CB2DA5"/>
    <w:rsid w:val="00CB5202"/>
    <w:rsid w:val="00CC05DA"/>
    <w:rsid w:val="00CC219C"/>
    <w:rsid w:val="00CE222E"/>
    <w:rsid w:val="00CE3D26"/>
    <w:rsid w:val="00CE6BD4"/>
    <w:rsid w:val="00CF0770"/>
    <w:rsid w:val="00CF6F06"/>
    <w:rsid w:val="00D0548B"/>
    <w:rsid w:val="00D07FD1"/>
    <w:rsid w:val="00D20259"/>
    <w:rsid w:val="00D2461F"/>
    <w:rsid w:val="00D33D6E"/>
    <w:rsid w:val="00D519AC"/>
    <w:rsid w:val="00D575F5"/>
    <w:rsid w:val="00D6550B"/>
    <w:rsid w:val="00D91D0B"/>
    <w:rsid w:val="00D94239"/>
    <w:rsid w:val="00DA1965"/>
    <w:rsid w:val="00DA3F35"/>
    <w:rsid w:val="00DB277A"/>
    <w:rsid w:val="00DB7F8C"/>
    <w:rsid w:val="00DC5059"/>
    <w:rsid w:val="00DD7AB8"/>
    <w:rsid w:val="00DE261A"/>
    <w:rsid w:val="00DE4B4B"/>
    <w:rsid w:val="00E017FA"/>
    <w:rsid w:val="00E02B11"/>
    <w:rsid w:val="00E07273"/>
    <w:rsid w:val="00E20C86"/>
    <w:rsid w:val="00E22F6F"/>
    <w:rsid w:val="00E26417"/>
    <w:rsid w:val="00E415D3"/>
    <w:rsid w:val="00E46745"/>
    <w:rsid w:val="00E57CE7"/>
    <w:rsid w:val="00E626B0"/>
    <w:rsid w:val="00E66E06"/>
    <w:rsid w:val="00E72F86"/>
    <w:rsid w:val="00E732AB"/>
    <w:rsid w:val="00E876E8"/>
    <w:rsid w:val="00E93A43"/>
    <w:rsid w:val="00E94C73"/>
    <w:rsid w:val="00EA3FC1"/>
    <w:rsid w:val="00EA6DD7"/>
    <w:rsid w:val="00EB27AA"/>
    <w:rsid w:val="00EB3E0A"/>
    <w:rsid w:val="00EB6B66"/>
    <w:rsid w:val="00EB7039"/>
    <w:rsid w:val="00EC5F10"/>
    <w:rsid w:val="00EE2A6C"/>
    <w:rsid w:val="00EE2DE8"/>
    <w:rsid w:val="00F01361"/>
    <w:rsid w:val="00F01BA3"/>
    <w:rsid w:val="00F16064"/>
    <w:rsid w:val="00F24EE8"/>
    <w:rsid w:val="00F25BA5"/>
    <w:rsid w:val="00F30383"/>
    <w:rsid w:val="00F31750"/>
    <w:rsid w:val="00F348FF"/>
    <w:rsid w:val="00F47DEB"/>
    <w:rsid w:val="00F5418C"/>
    <w:rsid w:val="00F7719B"/>
    <w:rsid w:val="00F8434F"/>
    <w:rsid w:val="00F85B83"/>
    <w:rsid w:val="00F959C8"/>
    <w:rsid w:val="00FA12DD"/>
    <w:rsid w:val="00FA2F91"/>
    <w:rsid w:val="00FB09E5"/>
    <w:rsid w:val="00FB1B74"/>
    <w:rsid w:val="00FC7B60"/>
    <w:rsid w:val="00FD0CF2"/>
    <w:rsid w:val="00FD19EF"/>
    <w:rsid w:val="00FD5888"/>
    <w:rsid w:val="00FD6F2E"/>
    <w:rsid w:val="00FE5C4E"/>
    <w:rsid w:val="00FF1A1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FD272-CC97-4961-AD1D-65DEF3F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C88"/>
    <w:pPr>
      <w:spacing w:after="120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E6C53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E6C53"/>
    <w:rPr>
      <w:rFonts w:ascii="Calibri" w:eastAsia="Calibri" w:hAnsi="Calibri" w:cs="Arial"/>
      <w:szCs w:val="21"/>
    </w:rPr>
  </w:style>
  <w:style w:type="paragraph" w:styleId="ListeParagraf">
    <w:name w:val="List Paragraph"/>
    <w:basedOn w:val="Normal"/>
    <w:uiPriority w:val="34"/>
    <w:qFormat/>
    <w:rsid w:val="0036494F"/>
    <w:pPr>
      <w:spacing w:after="200" w:line="276" w:lineRule="auto"/>
      <w:ind w:left="720"/>
      <w:contextualSpacing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C5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B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899"/>
  </w:style>
  <w:style w:type="paragraph" w:styleId="AltBilgi">
    <w:name w:val="footer"/>
    <w:basedOn w:val="Normal"/>
    <w:link w:val="AltBilgiChar"/>
    <w:uiPriority w:val="99"/>
    <w:unhideWhenUsed/>
    <w:rsid w:val="000B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899"/>
  </w:style>
  <w:style w:type="character" w:styleId="YerTutucuMetni">
    <w:name w:val="Placeholder Text"/>
    <w:basedOn w:val="VarsaylanParagrafYazTipi"/>
    <w:uiPriority w:val="99"/>
    <w:semiHidden/>
    <w:rsid w:val="00D94239"/>
    <w:rPr>
      <w:color w:val="808080"/>
    </w:rPr>
  </w:style>
  <w:style w:type="paragraph" w:styleId="AralkYok">
    <w:name w:val="No Spacing"/>
    <w:uiPriority w:val="1"/>
    <w:qFormat/>
    <w:rsid w:val="00BB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B7CA10673649BB7464A9BFFAFC12" ma:contentTypeVersion="13" ma:contentTypeDescription="Create a new document." ma:contentTypeScope="" ma:versionID="daa626e9ba0eff93543291bae4f4daf0">
  <xsd:schema xmlns:xsd="http://www.w3.org/2001/XMLSchema" xmlns:xs="http://www.w3.org/2001/XMLSchema" xmlns:p="http://schemas.microsoft.com/office/2006/metadata/properties" xmlns:ns3="7c327754-0155-4e51-9b04-a19f9e7f84c7" xmlns:ns4="29453e98-8a3e-477f-9f67-1ed0b94ab4dc" targetNamespace="http://schemas.microsoft.com/office/2006/metadata/properties" ma:root="true" ma:fieldsID="a42ba23c9351272f03c30c4041ed9064" ns3:_="" ns4:_="">
    <xsd:import namespace="7c327754-0155-4e51-9b04-a19f9e7f84c7"/>
    <xsd:import namespace="29453e98-8a3e-477f-9f67-1ed0b94ab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7754-0155-4e51-9b04-a19f9e7f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3e98-8a3e-477f-9f67-1ed0b94ab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ACBA-C904-43BE-9840-83B1464B3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4B795-6776-4747-A41C-58DDD3050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AE9B4-D56A-4B90-8A31-AFE4FAF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7754-0155-4e51-9b04-a19f9e7f84c7"/>
    <ds:schemaRef ds:uri="29453e98-8a3e-477f-9f67-1ed0b94a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C65D6-D6E0-40B2-A73D-2DB6283D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SEVİM BÖRKLÜCE</dc:creator>
  <cp:keywords/>
  <dc:description/>
  <cp:lastModifiedBy>Emrah KARACA</cp:lastModifiedBy>
  <cp:revision>2</cp:revision>
  <cp:lastPrinted>2021-11-22T10:12:00Z</cp:lastPrinted>
  <dcterms:created xsi:type="dcterms:W3CDTF">2021-11-23T06:42:00Z</dcterms:created>
  <dcterms:modified xsi:type="dcterms:W3CDTF">2021-11-23T06:42:00Z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0x010100512EB7CA10673649BB7464A9BFFAFC12</vt:lpwstr>
  </property>
</Properties>
</file>