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4DFDFE" w14:textId="25CB60B7" w:rsidR="00BA25DF" w:rsidRDefault="00BA25DF" w:rsidP="001E47E1">
      <w:pPr>
        <w:ind w:left="2836" w:firstLine="709"/>
        <w:rPr>
          <w:b/>
        </w:rPr>
      </w:pPr>
      <w:r w:rsidRPr="002F5010">
        <w:rPr>
          <w:b/>
        </w:rPr>
        <w:t>TEKNİK ŞARTNAME</w:t>
      </w:r>
    </w:p>
    <w:p w14:paraId="064A1889" w14:textId="598474AE" w:rsidR="005A403F" w:rsidRPr="002F5010" w:rsidRDefault="005A403F" w:rsidP="005A403F">
      <w:pPr>
        <w:ind w:hanging="1"/>
        <w:jc w:val="both"/>
        <w:rPr>
          <w:b/>
        </w:rPr>
      </w:pPr>
      <w:r>
        <w:rPr>
          <w:rFonts w:eastAsia="Calibri"/>
          <w:bCs/>
          <w:lang w:eastAsia="en-US"/>
        </w:rPr>
        <w:t>Bu teknik şartname Güney Ege Kalkınma Ajansı 2026 yılı Teknik Destek Programı kapsamında aşağıda bilgileri bulunan yararlanıcı kuruma sağlanacak eğitim / danışmanlık hizmetini tanımlamaktadır. Ajans program kapsamında teknik şartnamede her türlü değişikliği yapma hakkına sahiptir.</w:t>
      </w:r>
    </w:p>
    <w:p w14:paraId="5715ECBD" w14:textId="77777777" w:rsidR="00BA25DF" w:rsidRPr="002F5010" w:rsidRDefault="00BA25DF" w:rsidP="00BA25DF">
      <w:pPr>
        <w:pStyle w:val="ListeParagraf"/>
        <w:spacing w:after="12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2F5010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Tablo: Eğitim/Danışmanlık Hizmeti İle İlgili Bilgiler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126"/>
        <w:gridCol w:w="4990"/>
      </w:tblGrid>
      <w:tr w:rsidR="003809BB" w:rsidRPr="00BA25DF" w14:paraId="3B213DD0" w14:textId="77777777" w:rsidTr="002A2818">
        <w:trPr>
          <w:trHeight w:val="376"/>
        </w:trPr>
        <w:tc>
          <w:tcPr>
            <w:tcW w:w="2098" w:type="dxa"/>
            <w:shd w:val="clear" w:color="auto" w:fill="D9D9D9"/>
            <w:vAlign w:val="center"/>
          </w:tcPr>
          <w:p w14:paraId="3A0470B2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Yararlanıcı Adı</w:t>
            </w:r>
          </w:p>
        </w:tc>
        <w:tc>
          <w:tcPr>
            <w:tcW w:w="7116" w:type="dxa"/>
            <w:gridSpan w:val="2"/>
            <w:vAlign w:val="center"/>
          </w:tcPr>
          <w:p w14:paraId="57643A66" w14:textId="77777777" w:rsidR="003809BB" w:rsidRPr="00BA25DF" w:rsidRDefault="003809BB" w:rsidP="002A2818"/>
        </w:tc>
      </w:tr>
      <w:tr w:rsidR="003809BB" w:rsidRPr="00BA25DF" w14:paraId="4C5E7434" w14:textId="77777777" w:rsidTr="002A2818">
        <w:trPr>
          <w:trHeight w:val="376"/>
        </w:trPr>
        <w:tc>
          <w:tcPr>
            <w:tcW w:w="2098" w:type="dxa"/>
            <w:shd w:val="clear" w:color="auto" w:fill="D9D9D9"/>
            <w:vAlign w:val="center"/>
          </w:tcPr>
          <w:p w14:paraId="054D177A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Proje Adı</w:t>
            </w:r>
          </w:p>
        </w:tc>
        <w:tc>
          <w:tcPr>
            <w:tcW w:w="7116" w:type="dxa"/>
            <w:gridSpan w:val="2"/>
            <w:vAlign w:val="center"/>
          </w:tcPr>
          <w:p w14:paraId="798A5EA9" w14:textId="77777777" w:rsidR="003809BB" w:rsidRPr="00BA25DF" w:rsidRDefault="003809BB" w:rsidP="002A2818"/>
        </w:tc>
      </w:tr>
      <w:tr w:rsidR="003809BB" w:rsidRPr="00BA25DF" w14:paraId="08EFFEE2" w14:textId="77777777" w:rsidTr="002A2818">
        <w:trPr>
          <w:trHeight w:val="348"/>
        </w:trPr>
        <w:tc>
          <w:tcPr>
            <w:tcW w:w="2098" w:type="dxa"/>
            <w:shd w:val="clear" w:color="auto" w:fill="D9D9D9"/>
            <w:vAlign w:val="center"/>
          </w:tcPr>
          <w:p w14:paraId="5E9CBDA4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Eğitim Yeri</w:t>
            </w:r>
          </w:p>
        </w:tc>
        <w:tc>
          <w:tcPr>
            <w:tcW w:w="7116" w:type="dxa"/>
            <w:gridSpan w:val="2"/>
            <w:vAlign w:val="center"/>
          </w:tcPr>
          <w:p w14:paraId="3E2412BF" w14:textId="77777777" w:rsidR="003809BB" w:rsidRPr="00BA25DF" w:rsidRDefault="003809BB" w:rsidP="002A2818"/>
        </w:tc>
      </w:tr>
      <w:tr w:rsidR="003809BB" w:rsidRPr="00BA25DF" w14:paraId="26E6700D" w14:textId="77777777" w:rsidTr="002A2818">
        <w:trPr>
          <w:trHeight w:val="348"/>
        </w:trPr>
        <w:tc>
          <w:tcPr>
            <w:tcW w:w="2098" w:type="dxa"/>
            <w:shd w:val="clear" w:color="auto" w:fill="D9D9D9"/>
            <w:vAlign w:val="center"/>
          </w:tcPr>
          <w:p w14:paraId="7A11E13D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Danışmanlık Yeri</w:t>
            </w:r>
          </w:p>
        </w:tc>
        <w:tc>
          <w:tcPr>
            <w:tcW w:w="7116" w:type="dxa"/>
            <w:gridSpan w:val="2"/>
            <w:vAlign w:val="center"/>
          </w:tcPr>
          <w:p w14:paraId="1AFAE9C2" w14:textId="77777777" w:rsidR="003809BB" w:rsidRPr="00BA25DF" w:rsidRDefault="003809BB" w:rsidP="002A2818"/>
        </w:tc>
      </w:tr>
      <w:tr w:rsidR="003809BB" w:rsidRPr="00BA25DF" w14:paraId="39E7FBB9" w14:textId="77777777" w:rsidTr="002A2818">
        <w:trPr>
          <w:trHeight w:hRule="exact" w:val="332"/>
        </w:trPr>
        <w:tc>
          <w:tcPr>
            <w:tcW w:w="2098" w:type="dxa"/>
            <w:shd w:val="clear" w:color="auto" w:fill="D9D9D9"/>
            <w:vAlign w:val="center"/>
          </w:tcPr>
          <w:p w14:paraId="71655B84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Hizmet Türü</w:t>
            </w:r>
          </w:p>
        </w:tc>
        <w:tc>
          <w:tcPr>
            <w:tcW w:w="7116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"/>
              <w:gridCol w:w="405"/>
              <w:gridCol w:w="236"/>
              <w:gridCol w:w="1524"/>
              <w:gridCol w:w="326"/>
              <w:gridCol w:w="411"/>
              <w:gridCol w:w="2543"/>
              <w:gridCol w:w="505"/>
            </w:tblGrid>
            <w:tr w:rsidR="003809BB" w:rsidRPr="00BA25DF" w14:paraId="2A3E1642" w14:textId="77777777" w:rsidTr="002A2818">
              <w:tc>
                <w:tcPr>
                  <w:tcW w:w="943" w:type="dxa"/>
                  <w:shd w:val="clear" w:color="auto" w:fill="D9D9D9"/>
                </w:tcPr>
                <w:p w14:paraId="5874CB04" w14:textId="77777777" w:rsidR="003809BB" w:rsidRPr="00BA25DF" w:rsidRDefault="003809BB" w:rsidP="002A2818">
                  <w:pPr>
                    <w:rPr>
                      <w:b/>
                    </w:rPr>
                  </w:pPr>
                  <w:r w:rsidRPr="00BA25DF">
                    <w:rPr>
                      <w:b/>
                    </w:rPr>
                    <w:t>Eğitim</w:t>
                  </w:r>
                </w:p>
              </w:tc>
              <w:tc>
                <w:tcPr>
                  <w:tcW w:w="419" w:type="dxa"/>
                  <w:tcBorders>
                    <w:right w:val="single" w:sz="4" w:space="0" w:color="auto"/>
                  </w:tcBorders>
                </w:tcPr>
                <w:p w14:paraId="139D403B" w14:textId="77777777" w:rsidR="003809BB" w:rsidRPr="00BA25DF" w:rsidRDefault="003809BB" w:rsidP="002A2818"/>
              </w:tc>
              <w:tc>
                <w:tcPr>
                  <w:tcW w:w="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B5E0DE" w14:textId="77777777" w:rsidR="003809BB" w:rsidRPr="00BA25DF" w:rsidRDefault="003809BB" w:rsidP="002A2818"/>
              </w:tc>
              <w:tc>
                <w:tcPr>
                  <w:tcW w:w="1524" w:type="dxa"/>
                  <w:tcBorders>
                    <w:left w:val="single" w:sz="4" w:space="0" w:color="auto"/>
                  </w:tcBorders>
                  <w:shd w:val="clear" w:color="auto" w:fill="D9D9D9"/>
                </w:tcPr>
                <w:p w14:paraId="6680586C" w14:textId="77777777" w:rsidR="003809BB" w:rsidRPr="00BA25DF" w:rsidRDefault="003809BB" w:rsidP="002A2818">
                  <w:pPr>
                    <w:rPr>
                      <w:b/>
                    </w:rPr>
                  </w:pPr>
                  <w:r w:rsidRPr="00BA25DF">
                    <w:rPr>
                      <w:b/>
                    </w:rPr>
                    <w:t>Danışmanlık</w:t>
                  </w:r>
                </w:p>
              </w:tc>
              <w:tc>
                <w:tcPr>
                  <w:tcW w:w="334" w:type="dxa"/>
                  <w:tcBorders>
                    <w:right w:val="single" w:sz="4" w:space="0" w:color="auto"/>
                  </w:tcBorders>
                </w:tcPr>
                <w:p w14:paraId="64CD14C7" w14:textId="77777777" w:rsidR="003809BB" w:rsidRPr="00BA25DF" w:rsidRDefault="003809BB" w:rsidP="002A2818"/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A30590" w14:textId="77777777" w:rsidR="003809BB" w:rsidRPr="00BA25DF" w:rsidRDefault="003809BB" w:rsidP="002A2818"/>
              </w:tc>
              <w:tc>
                <w:tcPr>
                  <w:tcW w:w="2622" w:type="dxa"/>
                  <w:tcBorders>
                    <w:left w:val="single" w:sz="4" w:space="0" w:color="auto"/>
                  </w:tcBorders>
                  <w:shd w:val="clear" w:color="auto" w:fill="D9D9D9"/>
                </w:tcPr>
                <w:p w14:paraId="4B193509" w14:textId="77777777" w:rsidR="003809BB" w:rsidRPr="00BA25DF" w:rsidRDefault="003809BB" w:rsidP="002A2818">
                  <w:pPr>
                    <w:rPr>
                      <w:b/>
                    </w:rPr>
                  </w:pPr>
                  <w:r w:rsidRPr="00BA25DF">
                    <w:rPr>
                      <w:b/>
                    </w:rPr>
                    <w:t>Eğitim + Danışmanlık</w:t>
                  </w:r>
                </w:p>
              </w:tc>
              <w:tc>
                <w:tcPr>
                  <w:tcW w:w="527" w:type="dxa"/>
                </w:tcPr>
                <w:p w14:paraId="21147E4D" w14:textId="77777777" w:rsidR="003809BB" w:rsidRPr="00BA25DF" w:rsidRDefault="003809BB" w:rsidP="002A2818">
                  <w:r w:rsidRPr="00BA25DF">
                    <w:t xml:space="preserve"> </w:t>
                  </w:r>
                </w:p>
              </w:tc>
            </w:tr>
          </w:tbl>
          <w:p w14:paraId="2AE8A3FD" w14:textId="77777777" w:rsidR="003809BB" w:rsidRPr="00BA25DF" w:rsidRDefault="003809BB" w:rsidP="002A2818">
            <w:pPr>
              <w:rPr>
                <w:highlight w:val="yellow"/>
              </w:rPr>
            </w:pPr>
          </w:p>
        </w:tc>
      </w:tr>
      <w:tr w:rsidR="003809BB" w:rsidRPr="00BA25DF" w14:paraId="4AC63552" w14:textId="77777777" w:rsidTr="002A2818">
        <w:tc>
          <w:tcPr>
            <w:tcW w:w="2098" w:type="dxa"/>
            <w:vMerge w:val="restart"/>
            <w:shd w:val="clear" w:color="auto" w:fill="D9D9D9"/>
            <w:vAlign w:val="center"/>
          </w:tcPr>
          <w:p w14:paraId="13B0C7BE" w14:textId="77777777" w:rsidR="003809BB" w:rsidRPr="00BA25DF" w:rsidRDefault="003809BB" w:rsidP="002A2818">
            <w:pPr>
              <w:rPr>
                <w:b/>
              </w:rPr>
            </w:pPr>
            <w:r>
              <w:rPr>
                <w:b/>
              </w:rPr>
              <w:t>Eğitim</w:t>
            </w:r>
            <w:r w:rsidRPr="00BA25DF">
              <w:rPr>
                <w:b/>
              </w:rPr>
              <w:t xml:space="preserve"> Hizmet Süresi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FEB8E33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Günlük Saat</w:t>
            </w:r>
          </w:p>
        </w:tc>
        <w:tc>
          <w:tcPr>
            <w:tcW w:w="4990" w:type="dxa"/>
            <w:vAlign w:val="center"/>
          </w:tcPr>
          <w:p w14:paraId="0ABB33FD" w14:textId="77777777" w:rsidR="003809BB" w:rsidRPr="00BA25DF" w:rsidRDefault="003809BB" w:rsidP="002A2818"/>
        </w:tc>
      </w:tr>
      <w:tr w:rsidR="003809BB" w:rsidRPr="00BA25DF" w14:paraId="4499F9EA" w14:textId="77777777" w:rsidTr="002A2818">
        <w:trPr>
          <w:trHeight w:val="348"/>
        </w:trPr>
        <w:tc>
          <w:tcPr>
            <w:tcW w:w="2098" w:type="dxa"/>
            <w:vMerge/>
            <w:shd w:val="clear" w:color="auto" w:fill="D9D9D9"/>
            <w:vAlign w:val="center"/>
          </w:tcPr>
          <w:p w14:paraId="30F85E69" w14:textId="77777777" w:rsidR="003809BB" w:rsidRPr="00BA25DF" w:rsidRDefault="003809BB" w:rsidP="002A281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434AB0E5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Gün Sayısı</w:t>
            </w:r>
          </w:p>
        </w:tc>
        <w:tc>
          <w:tcPr>
            <w:tcW w:w="4990" w:type="dxa"/>
            <w:vAlign w:val="center"/>
          </w:tcPr>
          <w:p w14:paraId="2371175C" w14:textId="77777777" w:rsidR="003809BB" w:rsidRPr="00BA25DF" w:rsidRDefault="003809BB" w:rsidP="002A2818">
            <w:pPr>
              <w:jc w:val="both"/>
            </w:pPr>
          </w:p>
        </w:tc>
      </w:tr>
      <w:tr w:rsidR="003809BB" w:rsidRPr="00BA25DF" w14:paraId="48C90CFF" w14:textId="77777777" w:rsidTr="002A2818">
        <w:tc>
          <w:tcPr>
            <w:tcW w:w="2098" w:type="dxa"/>
            <w:vMerge/>
            <w:shd w:val="clear" w:color="auto" w:fill="D9D9D9"/>
            <w:vAlign w:val="center"/>
          </w:tcPr>
          <w:p w14:paraId="62156983" w14:textId="77777777" w:rsidR="003809BB" w:rsidRPr="00BA25DF" w:rsidRDefault="003809BB" w:rsidP="002A281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A7DA8D2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Toplam Saat</w:t>
            </w:r>
          </w:p>
        </w:tc>
        <w:tc>
          <w:tcPr>
            <w:tcW w:w="4990" w:type="dxa"/>
            <w:vAlign w:val="center"/>
          </w:tcPr>
          <w:p w14:paraId="71C25F25" w14:textId="77777777" w:rsidR="003809BB" w:rsidRPr="00BA25DF" w:rsidRDefault="003809BB" w:rsidP="002A2818"/>
        </w:tc>
      </w:tr>
      <w:tr w:rsidR="003809BB" w:rsidRPr="00BA25DF" w14:paraId="01F7747E" w14:textId="77777777" w:rsidTr="002A2818">
        <w:tc>
          <w:tcPr>
            <w:tcW w:w="2098" w:type="dxa"/>
            <w:vMerge/>
            <w:shd w:val="clear" w:color="auto" w:fill="D9D9D9"/>
            <w:vAlign w:val="center"/>
          </w:tcPr>
          <w:p w14:paraId="64046488" w14:textId="77777777" w:rsidR="003809BB" w:rsidRPr="00BA25DF" w:rsidRDefault="003809BB" w:rsidP="002A281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1791A3B4" w14:textId="77777777" w:rsidR="003809BB" w:rsidRPr="00BA25DF" w:rsidRDefault="003809BB" w:rsidP="002A2818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  <w:tc>
          <w:tcPr>
            <w:tcW w:w="4990" w:type="dxa"/>
            <w:vAlign w:val="center"/>
          </w:tcPr>
          <w:p w14:paraId="4941F241" w14:textId="77777777" w:rsidR="003809BB" w:rsidRPr="00BA25DF" w:rsidRDefault="003809BB" w:rsidP="002A2818"/>
        </w:tc>
      </w:tr>
      <w:tr w:rsidR="003809BB" w:rsidRPr="00BA25DF" w14:paraId="21BB3C00" w14:textId="77777777" w:rsidTr="002A2818">
        <w:tc>
          <w:tcPr>
            <w:tcW w:w="2098" w:type="dxa"/>
            <w:shd w:val="clear" w:color="auto" w:fill="D9D9D9"/>
            <w:vAlign w:val="center"/>
          </w:tcPr>
          <w:p w14:paraId="0D3CC730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Danışmanlık Hizmet Süresi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FB245DE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Açıklama</w:t>
            </w:r>
          </w:p>
        </w:tc>
        <w:tc>
          <w:tcPr>
            <w:tcW w:w="4990" w:type="dxa"/>
            <w:vAlign w:val="center"/>
          </w:tcPr>
          <w:p w14:paraId="252F46C8" w14:textId="77777777" w:rsidR="003809BB" w:rsidRPr="00BA25DF" w:rsidRDefault="003809BB" w:rsidP="002A2818">
            <w:pPr>
              <w:jc w:val="both"/>
            </w:pPr>
            <w:r w:rsidRPr="00BA25DF">
              <w:t xml:space="preserve">Danışmanlık hizmeti sözleşme imzalandıktan sonra 6 ay içinde tamamlanmalıdır. Danışmanlık süresi danışmanlık faaliyet planındaki faaliyetlerin tamamını kapsamaktadır. Teknik şartnamede yer alan hususların tamamının gerçekleştirilmesi ile danışmanlık faaliyeti tamamlanmış olacaktır. Bu kapsamda teklifler süre </w:t>
            </w:r>
            <w:proofErr w:type="gramStart"/>
            <w:r w:rsidRPr="00BA25DF">
              <w:t>bazlı</w:t>
            </w:r>
            <w:proofErr w:type="gramEnd"/>
            <w:r w:rsidRPr="00BA25DF">
              <w:t xml:space="preserve"> değil, işin niteliğine göre verilmelidir.</w:t>
            </w:r>
          </w:p>
        </w:tc>
      </w:tr>
      <w:tr w:rsidR="003809BB" w:rsidRPr="00BA25DF" w14:paraId="2002E9EB" w14:textId="77777777" w:rsidTr="002A2818">
        <w:trPr>
          <w:trHeight w:hRule="exact" w:val="602"/>
        </w:trPr>
        <w:tc>
          <w:tcPr>
            <w:tcW w:w="2098" w:type="dxa"/>
            <w:shd w:val="clear" w:color="auto" w:fill="D9D9D9"/>
            <w:vAlign w:val="center"/>
          </w:tcPr>
          <w:p w14:paraId="26F9A192" w14:textId="77777777" w:rsidR="003809BB" w:rsidRPr="00BA25DF" w:rsidRDefault="003809BB" w:rsidP="002A2818">
            <w:pPr>
              <w:rPr>
                <w:b/>
              </w:rPr>
            </w:pPr>
            <w:r w:rsidRPr="00BA25DF">
              <w:rPr>
                <w:b/>
              </w:rPr>
              <w:t>Öngörülen Katılımcı Sayısı</w:t>
            </w:r>
          </w:p>
        </w:tc>
        <w:tc>
          <w:tcPr>
            <w:tcW w:w="7116" w:type="dxa"/>
            <w:gridSpan w:val="2"/>
            <w:vAlign w:val="center"/>
          </w:tcPr>
          <w:p w14:paraId="51B82226" w14:textId="77777777" w:rsidR="003809BB" w:rsidRPr="00BA25DF" w:rsidRDefault="003809BB" w:rsidP="002A2818"/>
        </w:tc>
      </w:tr>
    </w:tbl>
    <w:p w14:paraId="1FD4C63B" w14:textId="77777777" w:rsidR="0076215D" w:rsidRPr="00A65879" w:rsidRDefault="0076215D" w:rsidP="008364FB">
      <w:pPr>
        <w:pStyle w:val="AralkYok"/>
        <w:jc w:val="both"/>
        <w:rPr>
          <w:rFonts w:ascii="Times New Roman" w:hAnsi="Times New Roman" w:cs="Times New Roman"/>
          <w:b/>
          <w:position w:val="-2"/>
          <w:sz w:val="6"/>
          <w:szCs w:val="24"/>
        </w:rPr>
      </w:pPr>
      <w:bookmarkStart w:id="0" w:name="_GoBack"/>
      <w:bookmarkEnd w:id="0"/>
    </w:p>
    <w:p w14:paraId="5B8FA9C8" w14:textId="77777777" w:rsidR="005A403F" w:rsidRPr="00A65879" w:rsidRDefault="005A403F" w:rsidP="005A403F">
      <w:pPr>
        <w:pStyle w:val="AralkYok"/>
        <w:jc w:val="both"/>
        <w:rPr>
          <w:rFonts w:ascii="Times New Roman" w:hAnsi="Times New Roman" w:cs="Times New Roman"/>
          <w:b/>
          <w:position w:val="-2"/>
          <w:sz w:val="24"/>
          <w:szCs w:val="24"/>
        </w:rPr>
      </w:pPr>
    </w:p>
    <w:tbl>
      <w:tblPr>
        <w:tblStyle w:val="ListeTablo4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33"/>
        <w:gridCol w:w="8176"/>
      </w:tblGrid>
      <w:tr w:rsidR="005A403F" w:rsidRPr="00A65879" w14:paraId="5FB59172" w14:textId="77777777" w:rsidTr="00771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1713972" w14:textId="77777777" w:rsidR="005A403F" w:rsidRPr="00A65879" w:rsidRDefault="005A403F" w:rsidP="00771C65">
            <w:pPr>
              <w:spacing w:before="120" w:after="12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EĞİTİM </w:t>
            </w:r>
            <w:r w:rsidRPr="00A65879">
              <w:rPr>
                <w:color w:val="auto"/>
                <w:sz w:val="22"/>
                <w:szCs w:val="22"/>
              </w:rPr>
              <w:t>FAALİYET PLANI</w:t>
            </w:r>
          </w:p>
        </w:tc>
      </w:tr>
      <w:tr w:rsidR="005A403F" w:rsidRPr="00A65879" w14:paraId="4ECC95FA" w14:textId="77777777" w:rsidTr="0077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F2F2F2" w:themeFill="background1" w:themeFillShade="F2"/>
            <w:vAlign w:val="center"/>
          </w:tcPr>
          <w:p w14:paraId="5399A3BF" w14:textId="77777777" w:rsidR="005A403F" w:rsidRPr="00A65879" w:rsidRDefault="005A403F" w:rsidP="00771C65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Gün</w:t>
            </w:r>
          </w:p>
        </w:tc>
        <w:tc>
          <w:tcPr>
            <w:tcW w:w="4439" w:type="pct"/>
            <w:shd w:val="clear" w:color="auto" w:fill="F2F2F2" w:themeFill="background1" w:themeFillShade="F2"/>
            <w:vAlign w:val="center"/>
          </w:tcPr>
          <w:p w14:paraId="482BAE5A" w14:textId="025777FC" w:rsidR="005A403F" w:rsidRPr="00A65879" w:rsidRDefault="005A403F" w:rsidP="00771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A65879">
              <w:rPr>
                <w:b/>
                <w:sz w:val="22"/>
                <w:szCs w:val="22"/>
              </w:rPr>
              <w:t>Faaliyetler / Konu</w:t>
            </w:r>
          </w:p>
        </w:tc>
      </w:tr>
      <w:tr w:rsidR="005A403F" w:rsidRPr="00A65879" w14:paraId="0E717BD4" w14:textId="77777777" w:rsidTr="00771C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FFFFFF" w:themeFill="background1"/>
            <w:vAlign w:val="center"/>
          </w:tcPr>
          <w:p w14:paraId="19A26526" w14:textId="77777777" w:rsidR="005A403F" w:rsidRPr="00A65879" w:rsidRDefault="005A403F" w:rsidP="00771C65">
            <w:pPr>
              <w:pStyle w:val="ListeParagraf"/>
              <w:numPr>
                <w:ilvl w:val="0"/>
                <w:numId w:val="27"/>
              </w:numPr>
              <w:tabs>
                <w:tab w:val="left" w:pos="142"/>
              </w:tabs>
              <w:suppressAutoHyphens w:val="0"/>
              <w:spacing w:after="0" w:line="240" w:lineRule="auto"/>
              <w:ind w:left="142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pct"/>
            <w:shd w:val="clear" w:color="auto" w:fill="FFFFFF" w:themeFill="background1"/>
            <w:vAlign w:val="center"/>
          </w:tcPr>
          <w:p w14:paraId="060F27AB" w14:textId="5D573895" w:rsidR="005A403F" w:rsidRPr="00C53929" w:rsidRDefault="005A403F" w:rsidP="00771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3F" w:rsidRPr="00A65879" w14:paraId="535FA516" w14:textId="77777777" w:rsidTr="0077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FFFFFF" w:themeFill="background1"/>
            <w:vAlign w:val="center"/>
          </w:tcPr>
          <w:p w14:paraId="32A82A0A" w14:textId="77777777" w:rsidR="005A403F" w:rsidRPr="00A65879" w:rsidRDefault="005A403F" w:rsidP="00771C65">
            <w:pPr>
              <w:pStyle w:val="ListeParagraf"/>
              <w:numPr>
                <w:ilvl w:val="0"/>
                <w:numId w:val="27"/>
              </w:numPr>
              <w:tabs>
                <w:tab w:val="left" w:pos="142"/>
              </w:tabs>
              <w:suppressAutoHyphens w:val="0"/>
              <w:spacing w:after="0" w:line="240" w:lineRule="auto"/>
              <w:ind w:left="142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pct"/>
            <w:shd w:val="clear" w:color="auto" w:fill="FFFFFF" w:themeFill="background1"/>
            <w:vAlign w:val="center"/>
          </w:tcPr>
          <w:p w14:paraId="78619A0C" w14:textId="7622988C" w:rsidR="005A403F" w:rsidRPr="00A65879" w:rsidRDefault="005A403F" w:rsidP="00771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3F" w:rsidRPr="00A65879" w14:paraId="5130818F" w14:textId="77777777" w:rsidTr="00771C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FFFFFF" w:themeFill="background1"/>
            <w:vAlign w:val="center"/>
          </w:tcPr>
          <w:p w14:paraId="16BF3529" w14:textId="77777777" w:rsidR="005A403F" w:rsidRPr="00A65879" w:rsidRDefault="005A403F" w:rsidP="00771C65">
            <w:pPr>
              <w:pStyle w:val="ListeParagraf"/>
              <w:numPr>
                <w:ilvl w:val="0"/>
                <w:numId w:val="27"/>
              </w:numPr>
              <w:tabs>
                <w:tab w:val="left" w:pos="142"/>
              </w:tabs>
              <w:suppressAutoHyphens w:val="0"/>
              <w:spacing w:after="0" w:line="240" w:lineRule="auto"/>
              <w:ind w:left="142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9" w:type="pct"/>
            <w:shd w:val="clear" w:color="auto" w:fill="FFFFFF" w:themeFill="background1"/>
            <w:vAlign w:val="center"/>
          </w:tcPr>
          <w:p w14:paraId="40672CDA" w14:textId="77777777" w:rsidR="005A403F" w:rsidRPr="00A65879" w:rsidRDefault="005A403F" w:rsidP="00771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F4BA4A" w14:textId="77777777" w:rsidR="005A403F" w:rsidRPr="00BA2F69" w:rsidRDefault="005A403F" w:rsidP="005A403F">
      <w:pPr>
        <w:pStyle w:val="AralkYok"/>
        <w:numPr>
          <w:ilvl w:val="0"/>
          <w:numId w:val="34"/>
        </w:numPr>
        <w:spacing w:after="120"/>
        <w:ind w:left="425" w:hanging="357"/>
        <w:contextualSpacing/>
        <w:jc w:val="both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2F5010">
        <w:rPr>
          <w:rFonts w:ascii="Times New Roman" w:hAnsi="Times New Roman" w:cs="Times New Roman"/>
          <w:position w:val="-2"/>
          <w:sz w:val="24"/>
          <w:szCs w:val="24"/>
        </w:rPr>
        <w:t>Eğitimlere ilişkin fotoğraf, video gibi görseller sunulacaktır.</w:t>
      </w:r>
    </w:p>
    <w:tbl>
      <w:tblPr>
        <w:tblStyle w:val="ListeTablo4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9"/>
        <w:gridCol w:w="8380"/>
      </w:tblGrid>
      <w:tr w:rsidR="0012108D" w:rsidRPr="00BA25DF" w14:paraId="0429A518" w14:textId="77777777" w:rsidTr="00771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7FD86CF" w14:textId="77777777" w:rsidR="0012108D" w:rsidRPr="00BA25DF" w:rsidRDefault="0012108D" w:rsidP="00771C65">
            <w:pPr>
              <w:spacing w:before="120" w:after="120"/>
              <w:jc w:val="center"/>
              <w:rPr>
                <w:b w:val="0"/>
                <w:color w:val="auto"/>
              </w:rPr>
            </w:pPr>
            <w:r w:rsidRPr="00BA25DF">
              <w:rPr>
                <w:color w:val="auto"/>
              </w:rPr>
              <w:t>DANIŞMANLIK FAALİYET PLANI</w:t>
            </w:r>
          </w:p>
        </w:tc>
      </w:tr>
      <w:tr w:rsidR="0012108D" w:rsidRPr="00BA25DF" w14:paraId="3B1B5DE2" w14:textId="77777777" w:rsidTr="0077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shd w:val="clear" w:color="auto" w:fill="F2F2F2" w:themeFill="background1" w:themeFillShade="F2"/>
            <w:vAlign w:val="center"/>
          </w:tcPr>
          <w:p w14:paraId="4CAF40CA" w14:textId="77777777" w:rsidR="0012108D" w:rsidRPr="00BA25DF" w:rsidRDefault="0012108D" w:rsidP="00771C65">
            <w:pPr>
              <w:jc w:val="center"/>
              <w:rPr>
                <w:b w:val="0"/>
              </w:rPr>
            </w:pPr>
            <w:r w:rsidRPr="00BA25DF">
              <w:t>No</w:t>
            </w:r>
          </w:p>
        </w:tc>
        <w:tc>
          <w:tcPr>
            <w:tcW w:w="4550" w:type="pct"/>
            <w:shd w:val="clear" w:color="auto" w:fill="F2F2F2" w:themeFill="background1" w:themeFillShade="F2"/>
            <w:vAlign w:val="center"/>
          </w:tcPr>
          <w:p w14:paraId="7A5572A0" w14:textId="621EFA94" w:rsidR="0012108D" w:rsidRPr="00BA25DF" w:rsidRDefault="0012108D" w:rsidP="00771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25DF">
              <w:rPr>
                <w:b/>
              </w:rPr>
              <w:t>Faaliyetler / Konu</w:t>
            </w:r>
          </w:p>
        </w:tc>
      </w:tr>
      <w:tr w:rsidR="0012108D" w:rsidRPr="00BA25DF" w14:paraId="44D2F9BF" w14:textId="77777777" w:rsidTr="00771C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shd w:val="clear" w:color="auto" w:fill="FFFFFF" w:themeFill="background1"/>
            <w:vAlign w:val="center"/>
          </w:tcPr>
          <w:p w14:paraId="23ED8763" w14:textId="77777777" w:rsidR="0012108D" w:rsidRPr="00BA25DF" w:rsidRDefault="0012108D" w:rsidP="00771C65">
            <w:pPr>
              <w:pStyle w:val="ListeParagraf"/>
              <w:numPr>
                <w:ilvl w:val="0"/>
                <w:numId w:val="33"/>
              </w:numPr>
              <w:tabs>
                <w:tab w:val="left" w:pos="14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pct"/>
            <w:shd w:val="clear" w:color="auto" w:fill="FFFFFF" w:themeFill="background1"/>
            <w:vAlign w:val="center"/>
          </w:tcPr>
          <w:p w14:paraId="57F749B1" w14:textId="06C8091E" w:rsidR="0012108D" w:rsidRPr="00BA25DF" w:rsidRDefault="0012108D" w:rsidP="00771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3F" w:rsidRPr="00BA25DF" w14:paraId="0A1BCBDC" w14:textId="77777777" w:rsidTr="0077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shd w:val="clear" w:color="auto" w:fill="FFFFFF" w:themeFill="background1"/>
            <w:vAlign w:val="center"/>
          </w:tcPr>
          <w:p w14:paraId="47F2F92F" w14:textId="77777777" w:rsidR="005A403F" w:rsidRPr="00BA25DF" w:rsidRDefault="005A403F" w:rsidP="00771C65">
            <w:pPr>
              <w:pStyle w:val="ListeParagraf"/>
              <w:numPr>
                <w:ilvl w:val="0"/>
                <w:numId w:val="33"/>
              </w:numPr>
              <w:tabs>
                <w:tab w:val="left" w:pos="14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pct"/>
            <w:shd w:val="clear" w:color="auto" w:fill="FFFFFF" w:themeFill="background1"/>
            <w:vAlign w:val="center"/>
          </w:tcPr>
          <w:p w14:paraId="4F4E4E39" w14:textId="77777777" w:rsidR="005A403F" w:rsidRPr="00BA25DF" w:rsidRDefault="005A403F" w:rsidP="00771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403F" w:rsidRPr="00BA25DF" w14:paraId="5CA6B11E" w14:textId="77777777" w:rsidTr="00771C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shd w:val="clear" w:color="auto" w:fill="FFFFFF" w:themeFill="background1"/>
            <w:vAlign w:val="center"/>
          </w:tcPr>
          <w:p w14:paraId="32318DD7" w14:textId="77777777" w:rsidR="005A403F" w:rsidRPr="00BA25DF" w:rsidRDefault="005A403F" w:rsidP="00771C65">
            <w:pPr>
              <w:pStyle w:val="ListeParagraf"/>
              <w:numPr>
                <w:ilvl w:val="0"/>
                <w:numId w:val="33"/>
              </w:numPr>
              <w:tabs>
                <w:tab w:val="left" w:pos="14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pct"/>
            <w:shd w:val="clear" w:color="auto" w:fill="FFFFFF" w:themeFill="background1"/>
            <w:vAlign w:val="center"/>
          </w:tcPr>
          <w:p w14:paraId="321B4EB1" w14:textId="77777777" w:rsidR="005A403F" w:rsidRPr="00BA25DF" w:rsidRDefault="005A403F" w:rsidP="00771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403F" w:rsidRPr="00BA25DF" w14:paraId="0941ED6C" w14:textId="77777777" w:rsidTr="00BA2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</w:tcPr>
          <w:p w14:paraId="21E93EB5" w14:textId="77777777" w:rsidR="005A403F" w:rsidRPr="00BA25DF" w:rsidRDefault="005A403F" w:rsidP="005A403F">
            <w:pPr>
              <w:jc w:val="both"/>
              <w:rPr>
                <w:b w:val="0"/>
                <w:bCs w:val="0"/>
              </w:rPr>
            </w:pPr>
            <w:r w:rsidRPr="00BA25DF">
              <w:t>Danışmanlık Çıktısı ve Açıklama:</w:t>
            </w:r>
          </w:p>
          <w:p w14:paraId="7BAF2596" w14:textId="7DCC4A4B" w:rsidR="005A403F" w:rsidRPr="00BA25DF" w:rsidRDefault="005A403F" w:rsidP="005A403F">
            <w:pPr>
              <w:jc w:val="both"/>
            </w:pPr>
          </w:p>
        </w:tc>
      </w:tr>
    </w:tbl>
    <w:p w14:paraId="36925F16" w14:textId="115EE5B3" w:rsidR="00BA25DF" w:rsidRDefault="00BA25DF" w:rsidP="00BA25DF">
      <w:pPr>
        <w:pStyle w:val="AralkYok"/>
        <w:numPr>
          <w:ilvl w:val="0"/>
          <w:numId w:val="34"/>
        </w:numPr>
        <w:spacing w:after="120"/>
        <w:ind w:left="284" w:hanging="284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F5010">
        <w:rPr>
          <w:rFonts w:ascii="Times New Roman" w:hAnsi="Times New Roman" w:cs="Times New Roman"/>
          <w:position w:val="-2"/>
          <w:sz w:val="24"/>
          <w:szCs w:val="24"/>
        </w:rPr>
        <w:t>Saha çalışmaları, anket, vb. çalışmalara ilişkin fotoğraf, video gibi görseller sunulacaktır.</w:t>
      </w:r>
    </w:p>
    <w:p w14:paraId="36D89DCC" w14:textId="0C653B4F" w:rsidR="005A403F" w:rsidRDefault="005A403F" w:rsidP="005A403F">
      <w:pPr>
        <w:suppressAutoHyphens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Danışmanlık kapsamında yapılacak işin detayları (saha çalışması, rapor hazırlanması, masa başı çalışma, </w:t>
      </w:r>
      <w:proofErr w:type="gramStart"/>
      <w:r>
        <w:rPr>
          <w:rFonts w:eastAsia="Calibri"/>
          <w:bCs/>
          <w:lang w:eastAsia="en-US"/>
        </w:rPr>
        <w:t>literatür</w:t>
      </w:r>
      <w:proofErr w:type="gramEnd"/>
      <w:r>
        <w:rPr>
          <w:rFonts w:eastAsia="Calibri"/>
          <w:bCs/>
          <w:lang w:eastAsia="en-US"/>
        </w:rPr>
        <w:t xml:space="preserve"> taraması, uygulama vb.) faaliyet konuları ayrı ayrı belirtilmelidir. Eğitim ve danışmanlık faaliyet planı kurgusu tutarlı olmayan projeler desteklenmeyecektir.</w:t>
      </w:r>
    </w:p>
    <w:p w14:paraId="22A0EE16" w14:textId="4CD25C23" w:rsidR="005A403F" w:rsidRDefault="005A403F" w:rsidP="005A403F">
      <w:pPr>
        <w:suppressAutoHyphens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</w:p>
    <w:p w14:paraId="3D257AD0" w14:textId="15F14DBA" w:rsidR="005A403F" w:rsidRDefault="005A403F" w:rsidP="005A403F">
      <w:pPr>
        <w:suppressAutoHyphens w:val="0"/>
        <w:spacing w:after="200" w:line="276" w:lineRule="auto"/>
        <w:contextualSpacing/>
        <w:jc w:val="both"/>
        <w:rPr>
          <w:rFonts w:eastAsia="Calibri"/>
          <w:bCs/>
          <w:lang w:eastAsia="en-US"/>
        </w:rPr>
      </w:pPr>
    </w:p>
    <w:p w14:paraId="7DC42511" w14:textId="3794A1EC" w:rsidR="005A403F" w:rsidRDefault="005A403F" w:rsidP="005A403F">
      <w:pPr>
        <w:spacing w:after="120"/>
        <w:ind w:left="2835" w:firstLine="709"/>
        <w:jc w:val="both"/>
        <w:rPr>
          <w:b/>
        </w:rPr>
      </w:pPr>
      <w:r w:rsidRPr="00A65879">
        <w:rPr>
          <w:b/>
        </w:rPr>
        <w:t>Yeterlilik ve Referans Bildirme</w:t>
      </w:r>
    </w:p>
    <w:p w14:paraId="00AB69BC" w14:textId="431E9B30" w:rsidR="00912358" w:rsidRDefault="00771C65" w:rsidP="005A403F">
      <w:pPr>
        <w:spacing w:after="12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Cs/>
          <w:lang w:eastAsia="en-US"/>
        </w:rPr>
        <w:t>Eğitmen/</w:t>
      </w:r>
      <w:r w:rsidR="00C75030">
        <w:rPr>
          <w:rFonts w:eastAsia="Calibri"/>
          <w:bCs/>
          <w:lang w:eastAsia="en-US"/>
        </w:rPr>
        <w:t>D</w:t>
      </w:r>
      <w:r w:rsidR="006E41A3">
        <w:rPr>
          <w:rFonts w:eastAsia="Calibri"/>
          <w:bCs/>
          <w:lang w:eastAsia="en-US"/>
        </w:rPr>
        <w:t>anışman</w:t>
      </w:r>
      <w:r>
        <w:rPr>
          <w:rFonts w:eastAsia="Calibri"/>
          <w:bCs/>
          <w:lang w:eastAsia="en-US"/>
        </w:rPr>
        <w:t xml:space="preserve"> için</w:t>
      </w:r>
      <w:r w:rsidR="006E41A3">
        <w:rPr>
          <w:rFonts w:eastAsia="Calibri"/>
          <w:bCs/>
          <w:lang w:eastAsia="en-US"/>
        </w:rPr>
        <w:t xml:space="preserve"> </w:t>
      </w:r>
      <w:r w:rsidR="0027081D" w:rsidRPr="00A65879">
        <w:rPr>
          <w:rFonts w:eastAsia="Calibri"/>
          <w:bCs/>
          <w:lang w:eastAsia="en-US"/>
        </w:rPr>
        <w:t xml:space="preserve">aşağıdaki yeterlilik </w:t>
      </w:r>
      <w:proofErr w:type="gramStart"/>
      <w:r w:rsidR="0027081D" w:rsidRPr="00A65879">
        <w:rPr>
          <w:rFonts w:eastAsia="Calibri"/>
          <w:bCs/>
          <w:lang w:eastAsia="en-US"/>
        </w:rPr>
        <w:t>kriterleri</w:t>
      </w:r>
      <w:proofErr w:type="gramEnd"/>
      <w:r w:rsidR="00912358" w:rsidRPr="00A65879">
        <w:rPr>
          <w:rFonts w:eastAsia="Calibri"/>
          <w:bCs/>
          <w:lang w:eastAsia="en-US"/>
        </w:rPr>
        <w:t xml:space="preserve"> aranacaktır</w:t>
      </w:r>
      <w:r w:rsidR="003301E0" w:rsidRPr="00A65879">
        <w:rPr>
          <w:rFonts w:eastAsia="Calibri"/>
          <w:bCs/>
          <w:lang w:eastAsia="en-US"/>
        </w:rPr>
        <w:t>.</w:t>
      </w:r>
      <w:r w:rsidR="00325209" w:rsidRPr="00A65879">
        <w:rPr>
          <w:rFonts w:eastAsia="Calibri"/>
          <w:bCs/>
          <w:lang w:eastAsia="en-US"/>
        </w:rPr>
        <w:t xml:space="preserve"> </w:t>
      </w:r>
      <w:r w:rsidR="00A65879" w:rsidRPr="00A65879">
        <w:rPr>
          <w:rFonts w:eastAsia="Calibri"/>
          <w:b/>
          <w:bCs/>
          <w:lang w:eastAsia="en-US"/>
        </w:rPr>
        <w:t xml:space="preserve"> </w:t>
      </w:r>
    </w:p>
    <w:tbl>
      <w:tblPr>
        <w:tblStyle w:val="ListeTablo4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0"/>
        <w:gridCol w:w="7992"/>
      </w:tblGrid>
      <w:tr w:rsidR="007B7A7B" w:rsidRPr="00BA25DF" w14:paraId="4D5A2E25" w14:textId="77777777" w:rsidTr="00771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F2F2F2" w:themeFill="background1" w:themeFillShade="F2"/>
            <w:vAlign w:val="center"/>
          </w:tcPr>
          <w:p w14:paraId="7FAC09B1" w14:textId="77777777" w:rsidR="007B7A7B" w:rsidRPr="00BA25DF" w:rsidRDefault="007B7A7B" w:rsidP="00771C65">
            <w:pPr>
              <w:jc w:val="center"/>
              <w:rPr>
                <w:b w:val="0"/>
                <w:color w:val="auto"/>
              </w:rPr>
            </w:pPr>
            <w:r w:rsidRPr="00BA25DF">
              <w:rPr>
                <w:color w:val="auto"/>
              </w:rPr>
              <w:t>Kriter No</w:t>
            </w:r>
          </w:p>
        </w:tc>
        <w:tc>
          <w:tcPr>
            <w:tcW w:w="4338" w:type="pct"/>
            <w:shd w:val="clear" w:color="auto" w:fill="F2F2F2" w:themeFill="background1" w:themeFillShade="F2"/>
            <w:vAlign w:val="center"/>
          </w:tcPr>
          <w:p w14:paraId="05FCC690" w14:textId="7CB797EB" w:rsidR="007B7A7B" w:rsidRPr="00BA25DF" w:rsidRDefault="007B7A7B" w:rsidP="00771C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BA25DF">
              <w:rPr>
                <w:color w:val="auto"/>
              </w:rPr>
              <w:t>Kriter</w:t>
            </w:r>
          </w:p>
        </w:tc>
      </w:tr>
      <w:tr w:rsidR="007B7A7B" w:rsidRPr="00BA25DF" w14:paraId="500C23DD" w14:textId="77777777" w:rsidTr="0077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FFFFFF" w:themeFill="background1"/>
            <w:vAlign w:val="center"/>
          </w:tcPr>
          <w:p w14:paraId="17A92540" w14:textId="77777777" w:rsidR="007B7A7B" w:rsidRPr="00BA25DF" w:rsidRDefault="007B7A7B" w:rsidP="00771C65">
            <w:pPr>
              <w:pStyle w:val="ListeParagraf"/>
              <w:numPr>
                <w:ilvl w:val="0"/>
                <w:numId w:val="32"/>
              </w:numPr>
              <w:tabs>
                <w:tab w:val="left" w:pos="14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FFFFFF" w:themeFill="background1"/>
            <w:vAlign w:val="center"/>
          </w:tcPr>
          <w:p w14:paraId="4F06B9A1" w14:textId="3F6C3914" w:rsidR="007B7A7B" w:rsidRPr="00BA25DF" w:rsidRDefault="007B7A7B" w:rsidP="00771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</w:rPr>
            </w:pPr>
          </w:p>
        </w:tc>
      </w:tr>
      <w:tr w:rsidR="007B7A7B" w:rsidRPr="00BA25DF" w14:paraId="6503D937" w14:textId="77777777" w:rsidTr="00771C6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FFFFFF" w:themeFill="background1"/>
            <w:vAlign w:val="center"/>
          </w:tcPr>
          <w:p w14:paraId="7CC8AEF9" w14:textId="77777777" w:rsidR="007B7A7B" w:rsidRPr="00BA25DF" w:rsidRDefault="007B7A7B" w:rsidP="00771C65">
            <w:pPr>
              <w:pStyle w:val="ListeParagraf"/>
              <w:numPr>
                <w:ilvl w:val="0"/>
                <w:numId w:val="32"/>
              </w:numPr>
              <w:tabs>
                <w:tab w:val="left" w:pos="14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FFFFFF" w:themeFill="background1"/>
            <w:vAlign w:val="center"/>
          </w:tcPr>
          <w:p w14:paraId="39ED708E" w14:textId="35D694F6" w:rsidR="007B7A7B" w:rsidRPr="00BA25DF" w:rsidRDefault="007B7A7B" w:rsidP="00771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1C65" w:rsidRPr="00BA25DF" w14:paraId="70DA7CFE" w14:textId="77777777" w:rsidTr="0077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FFFFFF" w:themeFill="background1"/>
            <w:vAlign w:val="center"/>
          </w:tcPr>
          <w:p w14:paraId="525FCA85" w14:textId="77777777" w:rsidR="00771C65" w:rsidRPr="00BA25DF" w:rsidRDefault="00771C65" w:rsidP="00771C65">
            <w:pPr>
              <w:pStyle w:val="ListeParagraf"/>
              <w:numPr>
                <w:ilvl w:val="0"/>
                <w:numId w:val="32"/>
              </w:numPr>
              <w:tabs>
                <w:tab w:val="left" w:pos="14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FFFFFF" w:themeFill="background1"/>
            <w:vAlign w:val="center"/>
          </w:tcPr>
          <w:p w14:paraId="3FE93672" w14:textId="77777777" w:rsidR="00771C65" w:rsidRPr="00BA25DF" w:rsidRDefault="00771C65" w:rsidP="00771C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D01A3A" w14:textId="77777777" w:rsidR="002A5CFD" w:rsidRPr="002F5010" w:rsidRDefault="002A5CFD" w:rsidP="002A5CFD">
      <w:pPr>
        <w:spacing w:before="120" w:after="120"/>
        <w:jc w:val="both"/>
        <w:rPr>
          <w:b/>
        </w:rPr>
      </w:pPr>
      <w:r w:rsidRPr="002F5010">
        <w:rPr>
          <w:b/>
        </w:rPr>
        <w:t>Diğer Hususlar</w:t>
      </w:r>
    </w:p>
    <w:p w14:paraId="188ADDBE" w14:textId="77777777" w:rsidR="002A5CFD" w:rsidRPr="002F5010" w:rsidRDefault="002A5CFD" w:rsidP="002A5CFD">
      <w:pPr>
        <w:spacing w:before="120" w:after="120"/>
        <w:jc w:val="both"/>
      </w:pPr>
      <w:r w:rsidRPr="002F5010">
        <w:t>Ödemeler sunulan hizmet bittiğinde Güney Ege Kalkınma Ajansının muayene ve kabul işlemlerinin akabinde gerçekleştirilecektir. Ön ödeme veya hak ediş ödemesi gerçekleştirilmeyecektir.</w:t>
      </w:r>
    </w:p>
    <w:p w14:paraId="22697E1E" w14:textId="21DA1C2A" w:rsidR="002A5CFD" w:rsidRPr="002F5010" w:rsidRDefault="002A5CFD" w:rsidP="002A5CFD">
      <w:pPr>
        <w:spacing w:before="120" w:after="120"/>
        <w:jc w:val="both"/>
        <w:rPr>
          <w:i/>
        </w:rPr>
      </w:pPr>
      <w:r w:rsidRPr="002F5010">
        <w:t xml:space="preserve">Teklifler Türk Lirası cinsinden verilecektir. Tekliflerde KDV Hariç Tutar, KDV Bedeli ve KDV </w:t>
      </w:r>
      <w:r w:rsidR="00771C65" w:rsidRPr="002F5010">
        <w:t>Dâhil</w:t>
      </w:r>
      <w:r w:rsidRPr="002F5010">
        <w:t xml:space="preserve"> Tutar ayrı ayrı belirtilecektir.</w:t>
      </w:r>
    </w:p>
    <w:p w14:paraId="3F1222D4" w14:textId="77777777" w:rsidR="002A5CFD" w:rsidRPr="006E41A3" w:rsidRDefault="002A5CFD" w:rsidP="000900C6">
      <w:pPr>
        <w:suppressAutoHyphens w:val="0"/>
        <w:contextualSpacing/>
        <w:jc w:val="both"/>
        <w:rPr>
          <w:b/>
          <w:i/>
        </w:rPr>
      </w:pPr>
    </w:p>
    <w:sectPr w:rsidR="002A5CFD" w:rsidRPr="006E41A3" w:rsidSect="00F65C77">
      <w:headerReference w:type="default" r:id="rId8"/>
      <w:footerReference w:type="default" r:id="rId9"/>
      <w:type w:val="continuous"/>
      <w:pgSz w:w="11906" w:h="16838"/>
      <w:pgMar w:top="812" w:right="1133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BA07E" w14:textId="77777777" w:rsidR="002C5113" w:rsidRDefault="002C5113">
      <w:r>
        <w:separator/>
      </w:r>
    </w:p>
  </w:endnote>
  <w:endnote w:type="continuationSeparator" w:id="0">
    <w:p w14:paraId="3DC0F93D" w14:textId="77777777" w:rsidR="002C5113" w:rsidRDefault="002C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00209">
    <w:altName w:val="Courier New"/>
    <w:charset w:val="A2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301555"/>
      <w:docPartObj>
        <w:docPartGallery w:val="Page Numbers (Bottom of Page)"/>
        <w:docPartUnique/>
      </w:docPartObj>
    </w:sdtPr>
    <w:sdtEndPr/>
    <w:sdtContent>
      <w:p w14:paraId="242B389E" w14:textId="424F5473" w:rsidR="00CF02B9" w:rsidRDefault="00CF02B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9BB">
          <w:rPr>
            <w:noProof/>
          </w:rPr>
          <w:t>1</w:t>
        </w:r>
        <w:r>
          <w:fldChar w:fldCharType="end"/>
        </w:r>
      </w:p>
    </w:sdtContent>
  </w:sdt>
  <w:p w14:paraId="2927D893" w14:textId="77777777" w:rsidR="00FC1745" w:rsidRDefault="00FC1745">
    <w:pPr>
      <w:pStyle w:val="AltBilgi"/>
      <w:spacing w:line="300" w:lineRule="auto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49A76" w14:textId="77777777" w:rsidR="002C5113" w:rsidRDefault="002C5113">
      <w:r>
        <w:separator/>
      </w:r>
    </w:p>
  </w:footnote>
  <w:footnote w:type="continuationSeparator" w:id="0">
    <w:p w14:paraId="5BDFF060" w14:textId="77777777" w:rsidR="002C5113" w:rsidRDefault="002C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12B51" w14:textId="2D4FD6C6" w:rsidR="00CF02B9" w:rsidRDefault="00CF02B9">
    <w:pPr>
      <w:pStyle w:val="HeaderOdd"/>
      <w:rPr>
        <w:rFonts w:ascii="Arial" w:hAnsi="Arial" w:cs="Arial"/>
        <w:szCs w:val="20"/>
      </w:rPr>
    </w:pPr>
    <w:r w:rsidRPr="00032DB2">
      <w:rPr>
        <w:noProof/>
        <w:sz w:val="44"/>
        <w:lang w:eastAsia="tr-TR"/>
      </w:rPr>
      <w:drawing>
        <wp:anchor distT="0" distB="0" distL="114300" distR="114300" simplePos="0" relativeHeight="251658752" behindDoc="0" locked="0" layoutInCell="1" allowOverlap="1" wp14:anchorId="321A757A" wp14:editId="3C198E54">
          <wp:simplePos x="0" y="0"/>
          <wp:positionH relativeFrom="column">
            <wp:posOffset>-717550</wp:posOffset>
          </wp:positionH>
          <wp:positionV relativeFrom="paragraph">
            <wp:posOffset>-185420</wp:posOffset>
          </wp:positionV>
          <wp:extent cx="1623060" cy="748665"/>
          <wp:effectExtent l="0" t="0" r="0" b="0"/>
          <wp:wrapSquare wrapText="bothSides"/>
          <wp:docPr id="2" name="Resim 2" descr="\\Gekasrv\pyb 2\000   2015 YILI DESTEK PROGRAMLARI\2015 YILI TEKNİK DESTEK\Yen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ekasrv\pyb 2\000   2015 YILI DESTEK PROGRAMLARI\2015 YILI TEKNİK DESTEK\Yen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02B9">
      <w:rPr>
        <w:rFonts w:ascii="Arial" w:hAnsi="Arial" w:cs="Arial"/>
        <w:szCs w:val="20"/>
      </w:rPr>
      <w:t>202</w:t>
    </w:r>
    <w:r w:rsidR="00771C65">
      <w:rPr>
        <w:rFonts w:ascii="Arial" w:hAnsi="Arial" w:cs="Arial"/>
        <w:szCs w:val="20"/>
      </w:rPr>
      <w:t>6</w:t>
    </w:r>
    <w:r w:rsidRPr="00CF02B9">
      <w:rPr>
        <w:rFonts w:ascii="Arial" w:hAnsi="Arial" w:cs="Arial"/>
        <w:szCs w:val="20"/>
      </w:rPr>
      <w:t xml:space="preserve"> YILI TEKNİK DESTEK PROGRAMI</w:t>
    </w:r>
    <w:r>
      <w:rPr>
        <w:rFonts w:ascii="Arial" w:hAnsi="Arial" w:cs="Arial"/>
        <w:szCs w:val="20"/>
      </w:rPr>
      <w:t xml:space="preserve"> </w:t>
    </w:r>
  </w:p>
  <w:p w14:paraId="40727250" w14:textId="77777777" w:rsidR="00FC1745" w:rsidRDefault="008D1E69">
    <w:pPr>
      <w:pStyle w:val="HeaderOdd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EK-</w:t>
    </w:r>
    <w:r w:rsidR="006E41A3">
      <w:rPr>
        <w:rFonts w:ascii="Arial" w:hAnsi="Arial" w:cs="Arial"/>
        <w:szCs w:val="20"/>
      </w:rPr>
      <w:t>B</w:t>
    </w:r>
    <w:r>
      <w:rPr>
        <w:rFonts w:ascii="Arial" w:hAnsi="Arial" w:cs="Arial"/>
        <w:szCs w:val="20"/>
      </w:rPr>
      <w:t xml:space="preserve"> </w:t>
    </w:r>
    <w:r w:rsidR="00FC1745">
      <w:rPr>
        <w:rFonts w:ascii="Arial" w:hAnsi="Arial" w:cs="Arial"/>
        <w:szCs w:val="20"/>
      </w:rPr>
      <w:t>TEKNİK ŞARTNAME</w:t>
    </w:r>
  </w:p>
  <w:p w14:paraId="0198348B" w14:textId="77777777" w:rsidR="00FC1745" w:rsidRDefault="00FC1745">
    <w:pPr>
      <w:pStyle w:val="stBilgi"/>
      <w:jc w:val="center"/>
      <w:rPr>
        <w:rFonts w:ascii="00209" w:hAnsi="0020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-142"/>
        </w:tabs>
        <w:ind w:left="290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-142"/>
        </w:tabs>
        <w:ind w:left="43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2"/>
        </w:tabs>
        <w:ind w:left="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2"/>
        </w:tabs>
        <w:ind w:left="72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2"/>
        </w:tabs>
        <w:ind w:left="86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2"/>
        </w:tabs>
        <w:ind w:left="101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2"/>
        </w:tabs>
        <w:ind w:left="115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2"/>
        </w:tabs>
        <w:ind w:left="129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2"/>
        </w:tabs>
        <w:ind w:left="1442" w:hanging="1584"/>
      </w:pPr>
    </w:lvl>
  </w:abstractNum>
  <w:abstractNum w:abstractNumId="1" w15:restartNumberingAfterBreak="0">
    <w:nsid w:val="00306F01"/>
    <w:multiLevelType w:val="hybridMultilevel"/>
    <w:tmpl w:val="3182CD7C"/>
    <w:lvl w:ilvl="0" w:tplc="0FE41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4841BD"/>
    <w:multiLevelType w:val="hybridMultilevel"/>
    <w:tmpl w:val="72FA4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070C"/>
    <w:multiLevelType w:val="hybridMultilevel"/>
    <w:tmpl w:val="2E724D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D2183"/>
    <w:multiLevelType w:val="hybridMultilevel"/>
    <w:tmpl w:val="8F505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727B"/>
    <w:multiLevelType w:val="hybridMultilevel"/>
    <w:tmpl w:val="3182CD7C"/>
    <w:lvl w:ilvl="0" w:tplc="0FE410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CC0AF2"/>
    <w:multiLevelType w:val="hybridMultilevel"/>
    <w:tmpl w:val="7A72E4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354D"/>
    <w:multiLevelType w:val="hybridMultilevel"/>
    <w:tmpl w:val="69881C9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9B467A"/>
    <w:multiLevelType w:val="hybridMultilevel"/>
    <w:tmpl w:val="D10C6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60A87"/>
    <w:multiLevelType w:val="hybridMultilevel"/>
    <w:tmpl w:val="21285DF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10C8"/>
    <w:multiLevelType w:val="hybridMultilevel"/>
    <w:tmpl w:val="F7121A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33B"/>
    <w:multiLevelType w:val="multilevel"/>
    <w:tmpl w:val="5F42D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A149D4"/>
    <w:multiLevelType w:val="hybridMultilevel"/>
    <w:tmpl w:val="DC4AAC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E6AA5"/>
    <w:multiLevelType w:val="hybridMultilevel"/>
    <w:tmpl w:val="437C70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D669B"/>
    <w:multiLevelType w:val="hybridMultilevel"/>
    <w:tmpl w:val="0FAA5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4EA9"/>
    <w:multiLevelType w:val="hybridMultilevel"/>
    <w:tmpl w:val="EB20E8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7216F"/>
    <w:multiLevelType w:val="hybridMultilevel"/>
    <w:tmpl w:val="906C1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A4092"/>
    <w:multiLevelType w:val="hybridMultilevel"/>
    <w:tmpl w:val="B6020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C4C05"/>
    <w:multiLevelType w:val="hybridMultilevel"/>
    <w:tmpl w:val="689466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970AA"/>
    <w:multiLevelType w:val="hybridMultilevel"/>
    <w:tmpl w:val="317848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13435"/>
    <w:multiLevelType w:val="hybridMultilevel"/>
    <w:tmpl w:val="31BA1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E3847"/>
    <w:multiLevelType w:val="hybridMultilevel"/>
    <w:tmpl w:val="4A30A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66CFC"/>
    <w:multiLevelType w:val="hybridMultilevel"/>
    <w:tmpl w:val="9F5066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319E5"/>
    <w:multiLevelType w:val="hybridMultilevel"/>
    <w:tmpl w:val="1B2260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4439B"/>
    <w:multiLevelType w:val="hybridMultilevel"/>
    <w:tmpl w:val="BF4440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10ACB"/>
    <w:multiLevelType w:val="hybridMultilevel"/>
    <w:tmpl w:val="7CFC46E4"/>
    <w:lvl w:ilvl="0" w:tplc="C7A455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F55A9"/>
    <w:multiLevelType w:val="multilevel"/>
    <w:tmpl w:val="D80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E3F62"/>
    <w:multiLevelType w:val="hybridMultilevel"/>
    <w:tmpl w:val="A1F6DC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D2C88"/>
    <w:multiLevelType w:val="hybridMultilevel"/>
    <w:tmpl w:val="3182CD7C"/>
    <w:lvl w:ilvl="0" w:tplc="0FE410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9F22C8A"/>
    <w:multiLevelType w:val="hybridMultilevel"/>
    <w:tmpl w:val="2766E3D6"/>
    <w:lvl w:ilvl="0" w:tplc="B440A2F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40F83"/>
    <w:multiLevelType w:val="hybridMultilevel"/>
    <w:tmpl w:val="97EA5FD2"/>
    <w:lvl w:ilvl="0" w:tplc="C7A455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F1847"/>
    <w:multiLevelType w:val="hybridMultilevel"/>
    <w:tmpl w:val="2ABA9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3"/>
  </w:num>
  <w:num w:numId="5">
    <w:abstractNumId w:val="14"/>
  </w:num>
  <w:num w:numId="6">
    <w:abstractNumId w:val="16"/>
  </w:num>
  <w:num w:numId="7">
    <w:abstractNumId w:val="8"/>
  </w:num>
  <w:num w:numId="8">
    <w:abstractNumId w:val="26"/>
  </w:num>
  <w:num w:numId="9">
    <w:abstractNumId w:val="18"/>
  </w:num>
  <w:num w:numId="10">
    <w:abstractNumId w:val="6"/>
  </w:num>
  <w:num w:numId="11">
    <w:abstractNumId w:val="19"/>
  </w:num>
  <w:num w:numId="12">
    <w:abstractNumId w:val="23"/>
  </w:num>
  <w:num w:numId="13">
    <w:abstractNumId w:val="4"/>
  </w:num>
  <w:num w:numId="14">
    <w:abstractNumId w:val="22"/>
  </w:num>
  <w:num w:numId="15">
    <w:abstractNumId w:val="21"/>
  </w:num>
  <w:num w:numId="16">
    <w:abstractNumId w:val="20"/>
  </w:num>
  <w:num w:numId="17">
    <w:abstractNumId w:val="10"/>
  </w:num>
  <w:num w:numId="18">
    <w:abstractNumId w:val="9"/>
  </w:num>
  <w:num w:numId="19">
    <w:abstractNumId w:val="7"/>
  </w:num>
  <w:num w:numId="20">
    <w:abstractNumId w:val="30"/>
  </w:num>
  <w:num w:numId="21">
    <w:abstractNumId w:val="25"/>
  </w:num>
  <w:num w:numId="22">
    <w:abstractNumId w:val="24"/>
  </w:num>
  <w:num w:numId="23">
    <w:abstractNumId w:val="3"/>
  </w:num>
  <w:num w:numId="24">
    <w:abstractNumId w:val="31"/>
  </w:num>
  <w:num w:numId="25">
    <w:abstractNumId w:val="27"/>
  </w:num>
  <w:num w:numId="26">
    <w:abstractNumId w:val="15"/>
  </w:num>
  <w:num w:numId="27">
    <w:abstractNumId w:val="1"/>
  </w:num>
  <w:num w:numId="28">
    <w:abstractNumId w:val="11"/>
  </w:num>
  <w:num w:numId="29">
    <w:abstractNumId w:val="3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DF"/>
    <w:rsid w:val="0000276F"/>
    <w:rsid w:val="0000310E"/>
    <w:rsid w:val="00006DEF"/>
    <w:rsid w:val="00007D93"/>
    <w:rsid w:val="000123E8"/>
    <w:rsid w:val="00014254"/>
    <w:rsid w:val="0001445F"/>
    <w:rsid w:val="00015B31"/>
    <w:rsid w:val="00020A13"/>
    <w:rsid w:val="000258CF"/>
    <w:rsid w:val="00025BDC"/>
    <w:rsid w:val="0002659A"/>
    <w:rsid w:val="0002672B"/>
    <w:rsid w:val="00027FBF"/>
    <w:rsid w:val="00030BB0"/>
    <w:rsid w:val="0003148C"/>
    <w:rsid w:val="00031624"/>
    <w:rsid w:val="00032C02"/>
    <w:rsid w:val="00032C95"/>
    <w:rsid w:val="00032DB2"/>
    <w:rsid w:val="00034818"/>
    <w:rsid w:val="00035A63"/>
    <w:rsid w:val="00036C4E"/>
    <w:rsid w:val="00037805"/>
    <w:rsid w:val="000378BF"/>
    <w:rsid w:val="0004026E"/>
    <w:rsid w:val="000402D4"/>
    <w:rsid w:val="000408FD"/>
    <w:rsid w:val="00042C16"/>
    <w:rsid w:val="000446C7"/>
    <w:rsid w:val="00045062"/>
    <w:rsid w:val="000465C6"/>
    <w:rsid w:val="00055D0F"/>
    <w:rsid w:val="00057874"/>
    <w:rsid w:val="00070B16"/>
    <w:rsid w:val="000723DA"/>
    <w:rsid w:val="000738AD"/>
    <w:rsid w:val="00074141"/>
    <w:rsid w:val="0007461D"/>
    <w:rsid w:val="0007569C"/>
    <w:rsid w:val="000772DA"/>
    <w:rsid w:val="00081E52"/>
    <w:rsid w:val="0008273B"/>
    <w:rsid w:val="0008338F"/>
    <w:rsid w:val="00085BF5"/>
    <w:rsid w:val="00085C60"/>
    <w:rsid w:val="000865FB"/>
    <w:rsid w:val="00087F29"/>
    <w:rsid w:val="00087F93"/>
    <w:rsid w:val="000900C6"/>
    <w:rsid w:val="000A1233"/>
    <w:rsid w:val="000A200B"/>
    <w:rsid w:val="000A23D5"/>
    <w:rsid w:val="000A356A"/>
    <w:rsid w:val="000A5EC4"/>
    <w:rsid w:val="000A7EDE"/>
    <w:rsid w:val="000B396A"/>
    <w:rsid w:val="000C0CC0"/>
    <w:rsid w:val="000C16BC"/>
    <w:rsid w:val="000C1AAA"/>
    <w:rsid w:val="000C235F"/>
    <w:rsid w:val="000C2FBE"/>
    <w:rsid w:val="000C5F73"/>
    <w:rsid w:val="000C7CC9"/>
    <w:rsid w:val="000C7E17"/>
    <w:rsid w:val="000D2A48"/>
    <w:rsid w:val="000D39E1"/>
    <w:rsid w:val="000D4833"/>
    <w:rsid w:val="000D6958"/>
    <w:rsid w:val="000D79F4"/>
    <w:rsid w:val="000E0242"/>
    <w:rsid w:val="000E052E"/>
    <w:rsid w:val="000E1E49"/>
    <w:rsid w:val="000E2527"/>
    <w:rsid w:val="000E4106"/>
    <w:rsid w:val="000E4B80"/>
    <w:rsid w:val="000E542C"/>
    <w:rsid w:val="000E54EA"/>
    <w:rsid w:val="000E645C"/>
    <w:rsid w:val="000E7C03"/>
    <w:rsid w:val="000F08E4"/>
    <w:rsid w:val="000F171E"/>
    <w:rsid w:val="000F1B99"/>
    <w:rsid w:val="000F3C0B"/>
    <w:rsid w:val="000F4989"/>
    <w:rsid w:val="00100356"/>
    <w:rsid w:val="00101F52"/>
    <w:rsid w:val="00103F26"/>
    <w:rsid w:val="0010517C"/>
    <w:rsid w:val="00106C7C"/>
    <w:rsid w:val="00110885"/>
    <w:rsid w:val="0011120C"/>
    <w:rsid w:val="00111C92"/>
    <w:rsid w:val="00111E4B"/>
    <w:rsid w:val="00111EDE"/>
    <w:rsid w:val="001133B0"/>
    <w:rsid w:val="00115D3B"/>
    <w:rsid w:val="001201D5"/>
    <w:rsid w:val="0012108D"/>
    <w:rsid w:val="001211C3"/>
    <w:rsid w:val="001235D4"/>
    <w:rsid w:val="0012690C"/>
    <w:rsid w:val="00126D9B"/>
    <w:rsid w:val="0013156B"/>
    <w:rsid w:val="00131B6F"/>
    <w:rsid w:val="00132C12"/>
    <w:rsid w:val="00133B29"/>
    <w:rsid w:val="00134446"/>
    <w:rsid w:val="00135CF4"/>
    <w:rsid w:val="001411A6"/>
    <w:rsid w:val="00141385"/>
    <w:rsid w:val="0014242E"/>
    <w:rsid w:val="001473AF"/>
    <w:rsid w:val="00150D88"/>
    <w:rsid w:val="00153F1C"/>
    <w:rsid w:val="00154F76"/>
    <w:rsid w:val="00155354"/>
    <w:rsid w:val="00155D03"/>
    <w:rsid w:val="00155DA2"/>
    <w:rsid w:val="00156BBA"/>
    <w:rsid w:val="0016090C"/>
    <w:rsid w:val="00161F3B"/>
    <w:rsid w:val="00164DCB"/>
    <w:rsid w:val="00165200"/>
    <w:rsid w:val="001669D2"/>
    <w:rsid w:val="00167741"/>
    <w:rsid w:val="001705A0"/>
    <w:rsid w:val="00171CE1"/>
    <w:rsid w:val="0017248E"/>
    <w:rsid w:val="00173046"/>
    <w:rsid w:val="00173996"/>
    <w:rsid w:val="001745E2"/>
    <w:rsid w:val="00177084"/>
    <w:rsid w:val="00180017"/>
    <w:rsid w:val="00182CC3"/>
    <w:rsid w:val="001853CB"/>
    <w:rsid w:val="00185C69"/>
    <w:rsid w:val="001864AA"/>
    <w:rsid w:val="00186B72"/>
    <w:rsid w:val="001900B1"/>
    <w:rsid w:val="00190431"/>
    <w:rsid w:val="001907E2"/>
    <w:rsid w:val="00193AB6"/>
    <w:rsid w:val="001948F9"/>
    <w:rsid w:val="00194B17"/>
    <w:rsid w:val="00194D74"/>
    <w:rsid w:val="001956DE"/>
    <w:rsid w:val="00195EBB"/>
    <w:rsid w:val="001977CC"/>
    <w:rsid w:val="001A096E"/>
    <w:rsid w:val="001A17FB"/>
    <w:rsid w:val="001A1B3F"/>
    <w:rsid w:val="001A3443"/>
    <w:rsid w:val="001A39D0"/>
    <w:rsid w:val="001A506C"/>
    <w:rsid w:val="001B06D1"/>
    <w:rsid w:val="001B2F23"/>
    <w:rsid w:val="001B4A96"/>
    <w:rsid w:val="001B5262"/>
    <w:rsid w:val="001B577C"/>
    <w:rsid w:val="001B6C12"/>
    <w:rsid w:val="001C09A7"/>
    <w:rsid w:val="001C1AA5"/>
    <w:rsid w:val="001C1D30"/>
    <w:rsid w:val="001D07F8"/>
    <w:rsid w:val="001D2218"/>
    <w:rsid w:val="001D3DEC"/>
    <w:rsid w:val="001D5FF2"/>
    <w:rsid w:val="001D6126"/>
    <w:rsid w:val="001D67F3"/>
    <w:rsid w:val="001D684F"/>
    <w:rsid w:val="001D73B7"/>
    <w:rsid w:val="001D7924"/>
    <w:rsid w:val="001D793C"/>
    <w:rsid w:val="001E018C"/>
    <w:rsid w:val="001E391C"/>
    <w:rsid w:val="001E6479"/>
    <w:rsid w:val="001E696A"/>
    <w:rsid w:val="001F283F"/>
    <w:rsid w:val="001F3351"/>
    <w:rsid w:val="001F34C5"/>
    <w:rsid w:val="001F388C"/>
    <w:rsid w:val="001F6EB7"/>
    <w:rsid w:val="001F7D54"/>
    <w:rsid w:val="002001EB"/>
    <w:rsid w:val="00202267"/>
    <w:rsid w:val="00202461"/>
    <w:rsid w:val="002113C2"/>
    <w:rsid w:val="00221597"/>
    <w:rsid w:val="00221C90"/>
    <w:rsid w:val="00226937"/>
    <w:rsid w:val="002274E9"/>
    <w:rsid w:val="002319C7"/>
    <w:rsid w:val="00233F71"/>
    <w:rsid w:val="00234D07"/>
    <w:rsid w:val="00234DCD"/>
    <w:rsid w:val="002351BE"/>
    <w:rsid w:val="00237575"/>
    <w:rsid w:val="00237602"/>
    <w:rsid w:val="002401D9"/>
    <w:rsid w:val="00240B0E"/>
    <w:rsid w:val="0024615C"/>
    <w:rsid w:val="002466AE"/>
    <w:rsid w:val="002467B3"/>
    <w:rsid w:val="002471A7"/>
    <w:rsid w:val="00250E30"/>
    <w:rsid w:val="00251F87"/>
    <w:rsid w:val="00253A0A"/>
    <w:rsid w:val="00256DAF"/>
    <w:rsid w:val="00257F3D"/>
    <w:rsid w:val="0026082C"/>
    <w:rsid w:val="00261A3D"/>
    <w:rsid w:val="0026367B"/>
    <w:rsid w:val="00264440"/>
    <w:rsid w:val="0026550C"/>
    <w:rsid w:val="00266280"/>
    <w:rsid w:val="0026681A"/>
    <w:rsid w:val="0027081D"/>
    <w:rsid w:val="00273089"/>
    <w:rsid w:val="00274E31"/>
    <w:rsid w:val="00276218"/>
    <w:rsid w:val="0027629B"/>
    <w:rsid w:val="00276AD7"/>
    <w:rsid w:val="002817B5"/>
    <w:rsid w:val="00281BA3"/>
    <w:rsid w:val="002836B6"/>
    <w:rsid w:val="00283C75"/>
    <w:rsid w:val="002852E2"/>
    <w:rsid w:val="0028613C"/>
    <w:rsid w:val="0028620E"/>
    <w:rsid w:val="002915FF"/>
    <w:rsid w:val="002A0E39"/>
    <w:rsid w:val="002A44AB"/>
    <w:rsid w:val="002A46EE"/>
    <w:rsid w:val="002A5CFD"/>
    <w:rsid w:val="002B1B20"/>
    <w:rsid w:val="002B2B29"/>
    <w:rsid w:val="002B377D"/>
    <w:rsid w:val="002B5277"/>
    <w:rsid w:val="002B6492"/>
    <w:rsid w:val="002C06F0"/>
    <w:rsid w:val="002C113A"/>
    <w:rsid w:val="002C3157"/>
    <w:rsid w:val="002C3ADF"/>
    <w:rsid w:val="002C44BC"/>
    <w:rsid w:val="002C5113"/>
    <w:rsid w:val="002C5676"/>
    <w:rsid w:val="002C5A6E"/>
    <w:rsid w:val="002D044B"/>
    <w:rsid w:val="002D2090"/>
    <w:rsid w:val="002D7B50"/>
    <w:rsid w:val="002E1A71"/>
    <w:rsid w:val="002E212E"/>
    <w:rsid w:val="002E5B50"/>
    <w:rsid w:val="002F1CAE"/>
    <w:rsid w:val="002F5A08"/>
    <w:rsid w:val="002F63AE"/>
    <w:rsid w:val="00303718"/>
    <w:rsid w:val="003039C5"/>
    <w:rsid w:val="003052AF"/>
    <w:rsid w:val="003112C4"/>
    <w:rsid w:val="003121AC"/>
    <w:rsid w:val="00312288"/>
    <w:rsid w:val="003125DE"/>
    <w:rsid w:val="00313699"/>
    <w:rsid w:val="00313D05"/>
    <w:rsid w:val="003156C7"/>
    <w:rsid w:val="0031691A"/>
    <w:rsid w:val="00322AF3"/>
    <w:rsid w:val="00325209"/>
    <w:rsid w:val="00326719"/>
    <w:rsid w:val="003301E0"/>
    <w:rsid w:val="003308EE"/>
    <w:rsid w:val="00331674"/>
    <w:rsid w:val="00335227"/>
    <w:rsid w:val="00336AE3"/>
    <w:rsid w:val="003372C3"/>
    <w:rsid w:val="003400E0"/>
    <w:rsid w:val="0034045D"/>
    <w:rsid w:val="003417C7"/>
    <w:rsid w:val="00341DAE"/>
    <w:rsid w:val="003426A7"/>
    <w:rsid w:val="00344399"/>
    <w:rsid w:val="003508DF"/>
    <w:rsid w:val="00352B52"/>
    <w:rsid w:val="0035687A"/>
    <w:rsid w:val="00356E81"/>
    <w:rsid w:val="003574F3"/>
    <w:rsid w:val="00357518"/>
    <w:rsid w:val="00360849"/>
    <w:rsid w:val="00361FA8"/>
    <w:rsid w:val="00362400"/>
    <w:rsid w:val="00364EC9"/>
    <w:rsid w:val="00365521"/>
    <w:rsid w:val="00365674"/>
    <w:rsid w:val="0036667E"/>
    <w:rsid w:val="003666AC"/>
    <w:rsid w:val="00370C3D"/>
    <w:rsid w:val="00370C9A"/>
    <w:rsid w:val="0037312C"/>
    <w:rsid w:val="003731B2"/>
    <w:rsid w:val="00373F58"/>
    <w:rsid w:val="00377AE3"/>
    <w:rsid w:val="00380370"/>
    <w:rsid w:val="003809BB"/>
    <w:rsid w:val="00380FDE"/>
    <w:rsid w:val="0038543B"/>
    <w:rsid w:val="00386C76"/>
    <w:rsid w:val="003917B0"/>
    <w:rsid w:val="00392921"/>
    <w:rsid w:val="0039510E"/>
    <w:rsid w:val="00396B22"/>
    <w:rsid w:val="00396D85"/>
    <w:rsid w:val="003A636E"/>
    <w:rsid w:val="003B06BF"/>
    <w:rsid w:val="003B164D"/>
    <w:rsid w:val="003B4C6A"/>
    <w:rsid w:val="003B4FB1"/>
    <w:rsid w:val="003C1D40"/>
    <w:rsid w:val="003D0CEC"/>
    <w:rsid w:val="003D231B"/>
    <w:rsid w:val="003D57D3"/>
    <w:rsid w:val="003D5B84"/>
    <w:rsid w:val="003D5C3F"/>
    <w:rsid w:val="003D776A"/>
    <w:rsid w:val="003E1249"/>
    <w:rsid w:val="003E30A0"/>
    <w:rsid w:val="003E484C"/>
    <w:rsid w:val="003E5212"/>
    <w:rsid w:val="003E5A91"/>
    <w:rsid w:val="003E699C"/>
    <w:rsid w:val="003E6C66"/>
    <w:rsid w:val="003F238D"/>
    <w:rsid w:val="003F23E9"/>
    <w:rsid w:val="003F297E"/>
    <w:rsid w:val="003F2E6A"/>
    <w:rsid w:val="003F3004"/>
    <w:rsid w:val="003F4C0E"/>
    <w:rsid w:val="003F5BDE"/>
    <w:rsid w:val="003F755E"/>
    <w:rsid w:val="00400FE6"/>
    <w:rsid w:val="0040154A"/>
    <w:rsid w:val="00401F3F"/>
    <w:rsid w:val="00402622"/>
    <w:rsid w:val="00407DD2"/>
    <w:rsid w:val="004101E0"/>
    <w:rsid w:val="00411427"/>
    <w:rsid w:val="004125AE"/>
    <w:rsid w:val="00412A26"/>
    <w:rsid w:val="00413BF2"/>
    <w:rsid w:val="00413F84"/>
    <w:rsid w:val="004163E5"/>
    <w:rsid w:val="004176DE"/>
    <w:rsid w:val="00421FB4"/>
    <w:rsid w:val="00424597"/>
    <w:rsid w:val="0043278A"/>
    <w:rsid w:val="00434132"/>
    <w:rsid w:val="00440246"/>
    <w:rsid w:val="00440C49"/>
    <w:rsid w:val="00443FED"/>
    <w:rsid w:val="00444C4D"/>
    <w:rsid w:val="00447201"/>
    <w:rsid w:val="00447655"/>
    <w:rsid w:val="00451050"/>
    <w:rsid w:val="004518CE"/>
    <w:rsid w:val="004531D8"/>
    <w:rsid w:val="00457847"/>
    <w:rsid w:val="00460E2D"/>
    <w:rsid w:val="00462E15"/>
    <w:rsid w:val="00462EE0"/>
    <w:rsid w:val="004639C0"/>
    <w:rsid w:val="00465094"/>
    <w:rsid w:val="00467E6B"/>
    <w:rsid w:val="00472A11"/>
    <w:rsid w:val="00472DAB"/>
    <w:rsid w:val="0047506D"/>
    <w:rsid w:val="004755E2"/>
    <w:rsid w:val="00475961"/>
    <w:rsid w:val="0048032B"/>
    <w:rsid w:val="004831E8"/>
    <w:rsid w:val="00483820"/>
    <w:rsid w:val="00483953"/>
    <w:rsid w:val="00484972"/>
    <w:rsid w:val="00484ED5"/>
    <w:rsid w:val="00485DE0"/>
    <w:rsid w:val="00487F06"/>
    <w:rsid w:val="004919C0"/>
    <w:rsid w:val="00491D69"/>
    <w:rsid w:val="00497787"/>
    <w:rsid w:val="004A0291"/>
    <w:rsid w:val="004A0447"/>
    <w:rsid w:val="004A124B"/>
    <w:rsid w:val="004A1A50"/>
    <w:rsid w:val="004A1C50"/>
    <w:rsid w:val="004A6775"/>
    <w:rsid w:val="004B06B6"/>
    <w:rsid w:val="004B0FC9"/>
    <w:rsid w:val="004B1973"/>
    <w:rsid w:val="004B396E"/>
    <w:rsid w:val="004B3BEF"/>
    <w:rsid w:val="004B74C4"/>
    <w:rsid w:val="004C0E34"/>
    <w:rsid w:val="004C1974"/>
    <w:rsid w:val="004C1F2E"/>
    <w:rsid w:val="004C2146"/>
    <w:rsid w:val="004C7099"/>
    <w:rsid w:val="004D0341"/>
    <w:rsid w:val="004D7006"/>
    <w:rsid w:val="004D76BB"/>
    <w:rsid w:val="004E0CEC"/>
    <w:rsid w:val="004E2254"/>
    <w:rsid w:val="004E2C8A"/>
    <w:rsid w:val="004E59F8"/>
    <w:rsid w:val="004E6E3E"/>
    <w:rsid w:val="004E7C26"/>
    <w:rsid w:val="004F05EC"/>
    <w:rsid w:val="004F1784"/>
    <w:rsid w:val="004F232C"/>
    <w:rsid w:val="004F2E10"/>
    <w:rsid w:val="004F3375"/>
    <w:rsid w:val="004F3E5F"/>
    <w:rsid w:val="004F4EFC"/>
    <w:rsid w:val="0050190C"/>
    <w:rsid w:val="005063C7"/>
    <w:rsid w:val="0051103D"/>
    <w:rsid w:val="005110A2"/>
    <w:rsid w:val="005110DD"/>
    <w:rsid w:val="005140F0"/>
    <w:rsid w:val="005202AA"/>
    <w:rsid w:val="00520FD1"/>
    <w:rsid w:val="00522C08"/>
    <w:rsid w:val="00523A2D"/>
    <w:rsid w:val="00523D79"/>
    <w:rsid w:val="00524045"/>
    <w:rsid w:val="00526D6F"/>
    <w:rsid w:val="0052703B"/>
    <w:rsid w:val="00527E06"/>
    <w:rsid w:val="00530D0F"/>
    <w:rsid w:val="00533748"/>
    <w:rsid w:val="005377E9"/>
    <w:rsid w:val="00540558"/>
    <w:rsid w:val="00542AB4"/>
    <w:rsid w:val="00545608"/>
    <w:rsid w:val="005459C0"/>
    <w:rsid w:val="00547E16"/>
    <w:rsid w:val="00547F46"/>
    <w:rsid w:val="00552707"/>
    <w:rsid w:val="00554D26"/>
    <w:rsid w:val="00555643"/>
    <w:rsid w:val="00562265"/>
    <w:rsid w:val="005625E5"/>
    <w:rsid w:val="005629F4"/>
    <w:rsid w:val="00563B42"/>
    <w:rsid w:val="005640D7"/>
    <w:rsid w:val="00565DA6"/>
    <w:rsid w:val="00567324"/>
    <w:rsid w:val="00570E25"/>
    <w:rsid w:val="00571700"/>
    <w:rsid w:val="005724B0"/>
    <w:rsid w:val="00572DA9"/>
    <w:rsid w:val="00574566"/>
    <w:rsid w:val="00577899"/>
    <w:rsid w:val="00577CF4"/>
    <w:rsid w:val="00580D88"/>
    <w:rsid w:val="005829B6"/>
    <w:rsid w:val="00584C4C"/>
    <w:rsid w:val="0058513B"/>
    <w:rsid w:val="005859EF"/>
    <w:rsid w:val="00585EBC"/>
    <w:rsid w:val="00586D46"/>
    <w:rsid w:val="005901B9"/>
    <w:rsid w:val="005903CA"/>
    <w:rsid w:val="00592689"/>
    <w:rsid w:val="00595E6D"/>
    <w:rsid w:val="00596186"/>
    <w:rsid w:val="005A0AE3"/>
    <w:rsid w:val="005A3235"/>
    <w:rsid w:val="005A403F"/>
    <w:rsid w:val="005A5977"/>
    <w:rsid w:val="005A5B1C"/>
    <w:rsid w:val="005A7C39"/>
    <w:rsid w:val="005A7FAA"/>
    <w:rsid w:val="005B09AD"/>
    <w:rsid w:val="005B426B"/>
    <w:rsid w:val="005B7516"/>
    <w:rsid w:val="005C199E"/>
    <w:rsid w:val="005D0EEB"/>
    <w:rsid w:val="005D1030"/>
    <w:rsid w:val="005D1475"/>
    <w:rsid w:val="005D3D23"/>
    <w:rsid w:val="005E0533"/>
    <w:rsid w:val="005E1F1E"/>
    <w:rsid w:val="005E2247"/>
    <w:rsid w:val="005E2E7F"/>
    <w:rsid w:val="005E4C23"/>
    <w:rsid w:val="005E6C22"/>
    <w:rsid w:val="005E72C5"/>
    <w:rsid w:val="005E73BB"/>
    <w:rsid w:val="005F0DB0"/>
    <w:rsid w:val="005F1755"/>
    <w:rsid w:val="005F3553"/>
    <w:rsid w:val="005F55C8"/>
    <w:rsid w:val="00600640"/>
    <w:rsid w:val="00601192"/>
    <w:rsid w:val="006079CC"/>
    <w:rsid w:val="00610130"/>
    <w:rsid w:val="00610DCE"/>
    <w:rsid w:val="00610FFA"/>
    <w:rsid w:val="00612388"/>
    <w:rsid w:val="00614A1E"/>
    <w:rsid w:val="00614AA8"/>
    <w:rsid w:val="00617180"/>
    <w:rsid w:val="00621D03"/>
    <w:rsid w:val="00624B55"/>
    <w:rsid w:val="006266B8"/>
    <w:rsid w:val="0062705A"/>
    <w:rsid w:val="00631D36"/>
    <w:rsid w:val="0063211E"/>
    <w:rsid w:val="00632EA3"/>
    <w:rsid w:val="006330A1"/>
    <w:rsid w:val="006336E9"/>
    <w:rsid w:val="00635F1F"/>
    <w:rsid w:val="006427B2"/>
    <w:rsid w:val="00642D39"/>
    <w:rsid w:val="006435B2"/>
    <w:rsid w:val="00645511"/>
    <w:rsid w:val="006505BD"/>
    <w:rsid w:val="00651272"/>
    <w:rsid w:val="006516F2"/>
    <w:rsid w:val="006528E9"/>
    <w:rsid w:val="0065634B"/>
    <w:rsid w:val="006600C2"/>
    <w:rsid w:val="00662AAC"/>
    <w:rsid w:val="00662DC6"/>
    <w:rsid w:val="00662E02"/>
    <w:rsid w:val="00664F7B"/>
    <w:rsid w:val="00670A52"/>
    <w:rsid w:val="006729E2"/>
    <w:rsid w:val="00672A1D"/>
    <w:rsid w:val="0067784A"/>
    <w:rsid w:val="006811AB"/>
    <w:rsid w:val="006813A6"/>
    <w:rsid w:val="006855BE"/>
    <w:rsid w:val="0068580F"/>
    <w:rsid w:val="006925FF"/>
    <w:rsid w:val="0069321E"/>
    <w:rsid w:val="006A0DAF"/>
    <w:rsid w:val="006B4481"/>
    <w:rsid w:val="006B4E69"/>
    <w:rsid w:val="006B4F77"/>
    <w:rsid w:val="006B5124"/>
    <w:rsid w:val="006B58D5"/>
    <w:rsid w:val="006B5961"/>
    <w:rsid w:val="006B6AD9"/>
    <w:rsid w:val="006B6B16"/>
    <w:rsid w:val="006C21AB"/>
    <w:rsid w:val="006C317E"/>
    <w:rsid w:val="006C3DC0"/>
    <w:rsid w:val="006C5040"/>
    <w:rsid w:val="006C73DF"/>
    <w:rsid w:val="006D0C46"/>
    <w:rsid w:val="006D252B"/>
    <w:rsid w:val="006D3567"/>
    <w:rsid w:val="006D3B3D"/>
    <w:rsid w:val="006D3CFA"/>
    <w:rsid w:val="006D4E2C"/>
    <w:rsid w:val="006D50D0"/>
    <w:rsid w:val="006E078E"/>
    <w:rsid w:val="006E4194"/>
    <w:rsid w:val="006E41A3"/>
    <w:rsid w:val="006E442B"/>
    <w:rsid w:val="006E5265"/>
    <w:rsid w:val="006F2C63"/>
    <w:rsid w:val="006F32F5"/>
    <w:rsid w:val="006F3BDA"/>
    <w:rsid w:val="006F54DF"/>
    <w:rsid w:val="006F6EC0"/>
    <w:rsid w:val="006F7B6D"/>
    <w:rsid w:val="00700700"/>
    <w:rsid w:val="00700FA2"/>
    <w:rsid w:val="00703DAE"/>
    <w:rsid w:val="007057DE"/>
    <w:rsid w:val="007059DC"/>
    <w:rsid w:val="007061F7"/>
    <w:rsid w:val="007068A5"/>
    <w:rsid w:val="00715C8D"/>
    <w:rsid w:val="00721949"/>
    <w:rsid w:val="00721A50"/>
    <w:rsid w:val="0072236F"/>
    <w:rsid w:val="00723C4D"/>
    <w:rsid w:val="007257FB"/>
    <w:rsid w:val="0072588D"/>
    <w:rsid w:val="00726323"/>
    <w:rsid w:val="00732B7E"/>
    <w:rsid w:val="00733CDE"/>
    <w:rsid w:val="0073501A"/>
    <w:rsid w:val="007352BF"/>
    <w:rsid w:val="007357BB"/>
    <w:rsid w:val="007367DC"/>
    <w:rsid w:val="00736DDC"/>
    <w:rsid w:val="007410A4"/>
    <w:rsid w:val="00741DE5"/>
    <w:rsid w:val="007424EE"/>
    <w:rsid w:val="00742BE8"/>
    <w:rsid w:val="00743B8C"/>
    <w:rsid w:val="00746150"/>
    <w:rsid w:val="00746BB4"/>
    <w:rsid w:val="00746C30"/>
    <w:rsid w:val="007506B5"/>
    <w:rsid w:val="007513F2"/>
    <w:rsid w:val="00752F61"/>
    <w:rsid w:val="00754362"/>
    <w:rsid w:val="00754533"/>
    <w:rsid w:val="00754707"/>
    <w:rsid w:val="007562BB"/>
    <w:rsid w:val="00756A1A"/>
    <w:rsid w:val="007577D4"/>
    <w:rsid w:val="007609B3"/>
    <w:rsid w:val="00761C8F"/>
    <w:rsid w:val="0076215D"/>
    <w:rsid w:val="0076638F"/>
    <w:rsid w:val="007663A5"/>
    <w:rsid w:val="00766583"/>
    <w:rsid w:val="0076687C"/>
    <w:rsid w:val="007711A1"/>
    <w:rsid w:val="00771855"/>
    <w:rsid w:val="00771B5A"/>
    <w:rsid w:val="00771C65"/>
    <w:rsid w:val="007724D6"/>
    <w:rsid w:val="007734D1"/>
    <w:rsid w:val="00773B6D"/>
    <w:rsid w:val="00777644"/>
    <w:rsid w:val="007778E2"/>
    <w:rsid w:val="007778FC"/>
    <w:rsid w:val="00777EAB"/>
    <w:rsid w:val="00781ACD"/>
    <w:rsid w:val="00781BE2"/>
    <w:rsid w:val="00782047"/>
    <w:rsid w:val="007867FE"/>
    <w:rsid w:val="0079177B"/>
    <w:rsid w:val="00796A17"/>
    <w:rsid w:val="00796DBF"/>
    <w:rsid w:val="00796E45"/>
    <w:rsid w:val="007A0888"/>
    <w:rsid w:val="007A0D14"/>
    <w:rsid w:val="007A25C0"/>
    <w:rsid w:val="007A5742"/>
    <w:rsid w:val="007A6A8B"/>
    <w:rsid w:val="007B0571"/>
    <w:rsid w:val="007B083D"/>
    <w:rsid w:val="007B12CE"/>
    <w:rsid w:val="007B1C50"/>
    <w:rsid w:val="007B26A8"/>
    <w:rsid w:val="007B28E1"/>
    <w:rsid w:val="007B3727"/>
    <w:rsid w:val="007B3796"/>
    <w:rsid w:val="007B4983"/>
    <w:rsid w:val="007B4CBF"/>
    <w:rsid w:val="007B691D"/>
    <w:rsid w:val="007B7A7B"/>
    <w:rsid w:val="007C3179"/>
    <w:rsid w:val="007C5EC9"/>
    <w:rsid w:val="007D18BE"/>
    <w:rsid w:val="007D5374"/>
    <w:rsid w:val="007D54F1"/>
    <w:rsid w:val="007E0264"/>
    <w:rsid w:val="007E0BA3"/>
    <w:rsid w:val="007E0E17"/>
    <w:rsid w:val="007E5038"/>
    <w:rsid w:val="007F01F0"/>
    <w:rsid w:val="007F0A89"/>
    <w:rsid w:val="007F0E08"/>
    <w:rsid w:val="007F1B5A"/>
    <w:rsid w:val="007F375C"/>
    <w:rsid w:val="007F3F7A"/>
    <w:rsid w:val="007F5020"/>
    <w:rsid w:val="007F50C2"/>
    <w:rsid w:val="007F6C8E"/>
    <w:rsid w:val="007F6E9C"/>
    <w:rsid w:val="008025B4"/>
    <w:rsid w:val="00803044"/>
    <w:rsid w:val="00803BC2"/>
    <w:rsid w:val="0080519A"/>
    <w:rsid w:val="0080528C"/>
    <w:rsid w:val="0080545D"/>
    <w:rsid w:val="00814494"/>
    <w:rsid w:val="0082111D"/>
    <w:rsid w:val="0082111F"/>
    <w:rsid w:val="00821587"/>
    <w:rsid w:val="00823674"/>
    <w:rsid w:val="008261D2"/>
    <w:rsid w:val="00827D00"/>
    <w:rsid w:val="008332B7"/>
    <w:rsid w:val="0083513F"/>
    <w:rsid w:val="008364FB"/>
    <w:rsid w:val="00841D1A"/>
    <w:rsid w:val="008430C0"/>
    <w:rsid w:val="00843CEE"/>
    <w:rsid w:val="00843DDB"/>
    <w:rsid w:val="008440CE"/>
    <w:rsid w:val="00845868"/>
    <w:rsid w:val="008508C6"/>
    <w:rsid w:val="0085238B"/>
    <w:rsid w:val="008524E0"/>
    <w:rsid w:val="00852A20"/>
    <w:rsid w:val="008552C7"/>
    <w:rsid w:val="0085602B"/>
    <w:rsid w:val="008568C2"/>
    <w:rsid w:val="00857A19"/>
    <w:rsid w:val="00857C4E"/>
    <w:rsid w:val="0086169C"/>
    <w:rsid w:val="00861FF6"/>
    <w:rsid w:val="00862571"/>
    <w:rsid w:val="00862993"/>
    <w:rsid w:val="00862A8E"/>
    <w:rsid w:val="00865D9D"/>
    <w:rsid w:val="008663BC"/>
    <w:rsid w:val="00866FCC"/>
    <w:rsid w:val="008717A3"/>
    <w:rsid w:val="00872E86"/>
    <w:rsid w:val="00872FA4"/>
    <w:rsid w:val="00875354"/>
    <w:rsid w:val="00875613"/>
    <w:rsid w:val="00877FDF"/>
    <w:rsid w:val="00881133"/>
    <w:rsid w:val="008830EC"/>
    <w:rsid w:val="008836D8"/>
    <w:rsid w:val="008842E6"/>
    <w:rsid w:val="008845BD"/>
    <w:rsid w:val="0088476A"/>
    <w:rsid w:val="00885AE7"/>
    <w:rsid w:val="008867B1"/>
    <w:rsid w:val="0088761C"/>
    <w:rsid w:val="00890197"/>
    <w:rsid w:val="008938FD"/>
    <w:rsid w:val="00897BA9"/>
    <w:rsid w:val="008A0019"/>
    <w:rsid w:val="008A3AD4"/>
    <w:rsid w:val="008A6BCC"/>
    <w:rsid w:val="008A6F99"/>
    <w:rsid w:val="008A73B9"/>
    <w:rsid w:val="008C045E"/>
    <w:rsid w:val="008C32FC"/>
    <w:rsid w:val="008C3C6D"/>
    <w:rsid w:val="008C3F6F"/>
    <w:rsid w:val="008C5466"/>
    <w:rsid w:val="008C6C38"/>
    <w:rsid w:val="008C7763"/>
    <w:rsid w:val="008D0A17"/>
    <w:rsid w:val="008D1D37"/>
    <w:rsid w:val="008D1E69"/>
    <w:rsid w:val="008D4777"/>
    <w:rsid w:val="008D583D"/>
    <w:rsid w:val="008E2F7D"/>
    <w:rsid w:val="008E2FFF"/>
    <w:rsid w:val="008E5AB3"/>
    <w:rsid w:val="008F106D"/>
    <w:rsid w:val="008F4070"/>
    <w:rsid w:val="008F54CD"/>
    <w:rsid w:val="008F56D1"/>
    <w:rsid w:val="008F5DEF"/>
    <w:rsid w:val="008F5FC9"/>
    <w:rsid w:val="008F6A64"/>
    <w:rsid w:val="009009C3"/>
    <w:rsid w:val="009024C1"/>
    <w:rsid w:val="00903B74"/>
    <w:rsid w:val="00903CC3"/>
    <w:rsid w:val="009041F2"/>
    <w:rsid w:val="00905875"/>
    <w:rsid w:val="00907278"/>
    <w:rsid w:val="00910170"/>
    <w:rsid w:val="00912358"/>
    <w:rsid w:val="00912DC7"/>
    <w:rsid w:val="00913363"/>
    <w:rsid w:val="00913C8A"/>
    <w:rsid w:val="0091707A"/>
    <w:rsid w:val="0091714F"/>
    <w:rsid w:val="009178B2"/>
    <w:rsid w:val="00922768"/>
    <w:rsid w:val="00924F69"/>
    <w:rsid w:val="0092551B"/>
    <w:rsid w:val="009257EB"/>
    <w:rsid w:val="00930E2D"/>
    <w:rsid w:val="009347E6"/>
    <w:rsid w:val="0093583F"/>
    <w:rsid w:val="009371F8"/>
    <w:rsid w:val="00941837"/>
    <w:rsid w:val="00942892"/>
    <w:rsid w:val="00946F06"/>
    <w:rsid w:val="0095193E"/>
    <w:rsid w:val="009520B0"/>
    <w:rsid w:val="00952A6C"/>
    <w:rsid w:val="00952B57"/>
    <w:rsid w:val="00953414"/>
    <w:rsid w:val="00953E93"/>
    <w:rsid w:val="0095442A"/>
    <w:rsid w:val="0096189E"/>
    <w:rsid w:val="009621A5"/>
    <w:rsid w:val="0096256D"/>
    <w:rsid w:val="00964B37"/>
    <w:rsid w:val="0096711E"/>
    <w:rsid w:val="00971E55"/>
    <w:rsid w:val="00973FF6"/>
    <w:rsid w:val="00977455"/>
    <w:rsid w:val="00980C90"/>
    <w:rsid w:val="00981AA0"/>
    <w:rsid w:val="0098606A"/>
    <w:rsid w:val="00987792"/>
    <w:rsid w:val="00987C10"/>
    <w:rsid w:val="009901A3"/>
    <w:rsid w:val="009902B6"/>
    <w:rsid w:val="00990952"/>
    <w:rsid w:val="00990B4D"/>
    <w:rsid w:val="00991A75"/>
    <w:rsid w:val="0099270F"/>
    <w:rsid w:val="009928EE"/>
    <w:rsid w:val="00995248"/>
    <w:rsid w:val="009955D9"/>
    <w:rsid w:val="009955EB"/>
    <w:rsid w:val="009957E2"/>
    <w:rsid w:val="00996459"/>
    <w:rsid w:val="009971D7"/>
    <w:rsid w:val="009A3523"/>
    <w:rsid w:val="009A436C"/>
    <w:rsid w:val="009A6266"/>
    <w:rsid w:val="009B0027"/>
    <w:rsid w:val="009B2D0C"/>
    <w:rsid w:val="009B5FDB"/>
    <w:rsid w:val="009B6F4A"/>
    <w:rsid w:val="009B7462"/>
    <w:rsid w:val="009B7F90"/>
    <w:rsid w:val="009C1D4D"/>
    <w:rsid w:val="009C595F"/>
    <w:rsid w:val="009C5EA4"/>
    <w:rsid w:val="009C6546"/>
    <w:rsid w:val="009C75E3"/>
    <w:rsid w:val="009D0178"/>
    <w:rsid w:val="009D3560"/>
    <w:rsid w:val="009D3D5E"/>
    <w:rsid w:val="009D4A69"/>
    <w:rsid w:val="009D539E"/>
    <w:rsid w:val="009D6D51"/>
    <w:rsid w:val="009D74A3"/>
    <w:rsid w:val="009E15B2"/>
    <w:rsid w:val="009E492C"/>
    <w:rsid w:val="009F0A73"/>
    <w:rsid w:val="009F2E64"/>
    <w:rsid w:val="00A01C1D"/>
    <w:rsid w:val="00A0245D"/>
    <w:rsid w:val="00A02F13"/>
    <w:rsid w:val="00A035CA"/>
    <w:rsid w:val="00A04051"/>
    <w:rsid w:val="00A071BF"/>
    <w:rsid w:val="00A07F47"/>
    <w:rsid w:val="00A112B7"/>
    <w:rsid w:val="00A11683"/>
    <w:rsid w:val="00A13B3C"/>
    <w:rsid w:val="00A166BC"/>
    <w:rsid w:val="00A1702E"/>
    <w:rsid w:val="00A204BC"/>
    <w:rsid w:val="00A2434B"/>
    <w:rsid w:val="00A250F0"/>
    <w:rsid w:val="00A26C58"/>
    <w:rsid w:val="00A3154C"/>
    <w:rsid w:val="00A3304E"/>
    <w:rsid w:val="00A40EEA"/>
    <w:rsid w:val="00A41ABC"/>
    <w:rsid w:val="00A41CCC"/>
    <w:rsid w:val="00A42458"/>
    <w:rsid w:val="00A43654"/>
    <w:rsid w:val="00A4379E"/>
    <w:rsid w:val="00A437F0"/>
    <w:rsid w:val="00A44357"/>
    <w:rsid w:val="00A4460B"/>
    <w:rsid w:val="00A448B7"/>
    <w:rsid w:val="00A477AB"/>
    <w:rsid w:val="00A47E73"/>
    <w:rsid w:val="00A47F70"/>
    <w:rsid w:val="00A53D38"/>
    <w:rsid w:val="00A56F90"/>
    <w:rsid w:val="00A5793E"/>
    <w:rsid w:val="00A579EE"/>
    <w:rsid w:val="00A60BAD"/>
    <w:rsid w:val="00A64657"/>
    <w:rsid w:val="00A65879"/>
    <w:rsid w:val="00A66DA3"/>
    <w:rsid w:val="00A735A2"/>
    <w:rsid w:val="00A737D0"/>
    <w:rsid w:val="00A746B4"/>
    <w:rsid w:val="00A75424"/>
    <w:rsid w:val="00A75925"/>
    <w:rsid w:val="00A75A6A"/>
    <w:rsid w:val="00A75D14"/>
    <w:rsid w:val="00A75E92"/>
    <w:rsid w:val="00A82D84"/>
    <w:rsid w:val="00A84564"/>
    <w:rsid w:val="00A84D27"/>
    <w:rsid w:val="00A90037"/>
    <w:rsid w:val="00A92B2B"/>
    <w:rsid w:val="00A9357D"/>
    <w:rsid w:val="00A94530"/>
    <w:rsid w:val="00A96644"/>
    <w:rsid w:val="00A9783E"/>
    <w:rsid w:val="00AA02A2"/>
    <w:rsid w:val="00AA1211"/>
    <w:rsid w:val="00AA3014"/>
    <w:rsid w:val="00AA5E09"/>
    <w:rsid w:val="00AA6E1D"/>
    <w:rsid w:val="00AB3A6E"/>
    <w:rsid w:val="00AB4642"/>
    <w:rsid w:val="00AB797B"/>
    <w:rsid w:val="00AC0094"/>
    <w:rsid w:val="00AC0CF7"/>
    <w:rsid w:val="00AC16B7"/>
    <w:rsid w:val="00AC1D6D"/>
    <w:rsid w:val="00AC2306"/>
    <w:rsid w:val="00AC4F87"/>
    <w:rsid w:val="00AD0275"/>
    <w:rsid w:val="00AD1F92"/>
    <w:rsid w:val="00AD682C"/>
    <w:rsid w:val="00AE024D"/>
    <w:rsid w:val="00AE118E"/>
    <w:rsid w:val="00AE2300"/>
    <w:rsid w:val="00AE29F2"/>
    <w:rsid w:val="00AE437B"/>
    <w:rsid w:val="00AE67D4"/>
    <w:rsid w:val="00AE6DF1"/>
    <w:rsid w:val="00AE6E34"/>
    <w:rsid w:val="00AF002F"/>
    <w:rsid w:val="00AF2CD7"/>
    <w:rsid w:val="00AF562B"/>
    <w:rsid w:val="00AF6725"/>
    <w:rsid w:val="00AF6B67"/>
    <w:rsid w:val="00AF73BE"/>
    <w:rsid w:val="00B00968"/>
    <w:rsid w:val="00B02805"/>
    <w:rsid w:val="00B038EA"/>
    <w:rsid w:val="00B03E11"/>
    <w:rsid w:val="00B04B45"/>
    <w:rsid w:val="00B04C3B"/>
    <w:rsid w:val="00B05029"/>
    <w:rsid w:val="00B07502"/>
    <w:rsid w:val="00B101E0"/>
    <w:rsid w:val="00B11D2E"/>
    <w:rsid w:val="00B12757"/>
    <w:rsid w:val="00B12A7E"/>
    <w:rsid w:val="00B179AB"/>
    <w:rsid w:val="00B207EC"/>
    <w:rsid w:val="00B231F0"/>
    <w:rsid w:val="00B30AD9"/>
    <w:rsid w:val="00B30E05"/>
    <w:rsid w:val="00B340CE"/>
    <w:rsid w:val="00B374C8"/>
    <w:rsid w:val="00B44702"/>
    <w:rsid w:val="00B45296"/>
    <w:rsid w:val="00B5080E"/>
    <w:rsid w:val="00B50BCE"/>
    <w:rsid w:val="00B5217C"/>
    <w:rsid w:val="00B5260B"/>
    <w:rsid w:val="00B54495"/>
    <w:rsid w:val="00B546A8"/>
    <w:rsid w:val="00B56294"/>
    <w:rsid w:val="00B56B2A"/>
    <w:rsid w:val="00B57471"/>
    <w:rsid w:val="00B602F7"/>
    <w:rsid w:val="00B604C7"/>
    <w:rsid w:val="00B60C42"/>
    <w:rsid w:val="00B615E1"/>
    <w:rsid w:val="00B6393B"/>
    <w:rsid w:val="00B67D25"/>
    <w:rsid w:val="00B67E17"/>
    <w:rsid w:val="00B71F03"/>
    <w:rsid w:val="00B7218B"/>
    <w:rsid w:val="00B724AE"/>
    <w:rsid w:val="00B764B0"/>
    <w:rsid w:val="00B802F5"/>
    <w:rsid w:val="00B80848"/>
    <w:rsid w:val="00B83588"/>
    <w:rsid w:val="00B84145"/>
    <w:rsid w:val="00B84211"/>
    <w:rsid w:val="00B8564B"/>
    <w:rsid w:val="00B85DCA"/>
    <w:rsid w:val="00B85EA9"/>
    <w:rsid w:val="00B90D48"/>
    <w:rsid w:val="00B94BB6"/>
    <w:rsid w:val="00B9671A"/>
    <w:rsid w:val="00B97768"/>
    <w:rsid w:val="00BA1865"/>
    <w:rsid w:val="00BA25DF"/>
    <w:rsid w:val="00BA3F21"/>
    <w:rsid w:val="00BB2749"/>
    <w:rsid w:val="00BB28CB"/>
    <w:rsid w:val="00BB3F0A"/>
    <w:rsid w:val="00BB7FDE"/>
    <w:rsid w:val="00BC29D6"/>
    <w:rsid w:val="00BC3483"/>
    <w:rsid w:val="00BC4C2F"/>
    <w:rsid w:val="00BC57B2"/>
    <w:rsid w:val="00BD1D88"/>
    <w:rsid w:val="00BD646F"/>
    <w:rsid w:val="00BD6724"/>
    <w:rsid w:val="00BE49AE"/>
    <w:rsid w:val="00BE5D4A"/>
    <w:rsid w:val="00BE62A3"/>
    <w:rsid w:val="00BE68C7"/>
    <w:rsid w:val="00BE7B1A"/>
    <w:rsid w:val="00BF2275"/>
    <w:rsid w:val="00BF3B37"/>
    <w:rsid w:val="00BF3E6C"/>
    <w:rsid w:val="00BF698C"/>
    <w:rsid w:val="00C02324"/>
    <w:rsid w:val="00C04114"/>
    <w:rsid w:val="00C04318"/>
    <w:rsid w:val="00C04F56"/>
    <w:rsid w:val="00C10E85"/>
    <w:rsid w:val="00C15211"/>
    <w:rsid w:val="00C16746"/>
    <w:rsid w:val="00C21D26"/>
    <w:rsid w:val="00C25D63"/>
    <w:rsid w:val="00C27815"/>
    <w:rsid w:val="00C301E6"/>
    <w:rsid w:val="00C32D00"/>
    <w:rsid w:val="00C35117"/>
    <w:rsid w:val="00C36925"/>
    <w:rsid w:val="00C36DA3"/>
    <w:rsid w:val="00C37FD3"/>
    <w:rsid w:val="00C43155"/>
    <w:rsid w:val="00C4316C"/>
    <w:rsid w:val="00C43B28"/>
    <w:rsid w:val="00C442A2"/>
    <w:rsid w:val="00C45547"/>
    <w:rsid w:val="00C45C00"/>
    <w:rsid w:val="00C468E6"/>
    <w:rsid w:val="00C46E28"/>
    <w:rsid w:val="00C62D48"/>
    <w:rsid w:val="00C64621"/>
    <w:rsid w:val="00C659E3"/>
    <w:rsid w:val="00C72971"/>
    <w:rsid w:val="00C75030"/>
    <w:rsid w:val="00C76A50"/>
    <w:rsid w:val="00C76F9C"/>
    <w:rsid w:val="00C7707C"/>
    <w:rsid w:val="00C81BFC"/>
    <w:rsid w:val="00C8224B"/>
    <w:rsid w:val="00C836A4"/>
    <w:rsid w:val="00C84000"/>
    <w:rsid w:val="00C849EC"/>
    <w:rsid w:val="00C84A52"/>
    <w:rsid w:val="00C852B1"/>
    <w:rsid w:val="00C90500"/>
    <w:rsid w:val="00C917B1"/>
    <w:rsid w:val="00C94996"/>
    <w:rsid w:val="00C9508D"/>
    <w:rsid w:val="00CA06C8"/>
    <w:rsid w:val="00CA493A"/>
    <w:rsid w:val="00CA5DA6"/>
    <w:rsid w:val="00CA7294"/>
    <w:rsid w:val="00CB0D3D"/>
    <w:rsid w:val="00CB3D0E"/>
    <w:rsid w:val="00CC08A6"/>
    <w:rsid w:val="00CC2FDD"/>
    <w:rsid w:val="00CC323A"/>
    <w:rsid w:val="00CC4B11"/>
    <w:rsid w:val="00CD193D"/>
    <w:rsid w:val="00CD2810"/>
    <w:rsid w:val="00CE0B10"/>
    <w:rsid w:val="00CE0C98"/>
    <w:rsid w:val="00CE148E"/>
    <w:rsid w:val="00CE3874"/>
    <w:rsid w:val="00CE4079"/>
    <w:rsid w:val="00CE7A82"/>
    <w:rsid w:val="00CF02B9"/>
    <w:rsid w:val="00CF0A69"/>
    <w:rsid w:val="00CF42AB"/>
    <w:rsid w:val="00CF46A4"/>
    <w:rsid w:val="00D00BB6"/>
    <w:rsid w:val="00D00C7F"/>
    <w:rsid w:val="00D01EF8"/>
    <w:rsid w:val="00D02339"/>
    <w:rsid w:val="00D048A8"/>
    <w:rsid w:val="00D1077B"/>
    <w:rsid w:val="00D11009"/>
    <w:rsid w:val="00D113C9"/>
    <w:rsid w:val="00D1468D"/>
    <w:rsid w:val="00D152C4"/>
    <w:rsid w:val="00D16175"/>
    <w:rsid w:val="00D16F3D"/>
    <w:rsid w:val="00D21809"/>
    <w:rsid w:val="00D222C9"/>
    <w:rsid w:val="00D228F5"/>
    <w:rsid w:val="00D229E8"/>
    <w:rsid w:val="00D26A66"/>
    <w:rsid w:val="00D26C66"/>
    <w:rsid w:val="00D26FFF"/>
    <w:rsid w:val="00D27B24"/>
    <w:rsid w:val="00D30176"/>
    <w:rsid w:val="00D301A7"/>
    <w:rsid w:val="00D3047D"/>
    <w:rsid w:val="00D31B3F"/>
    <w:rsid w:val="00D32B57"/>
    <w:rsid w:val="00D3418B"/>
    <w:rsid w:val="00D34767"/>
    <w:rsid w:val="00D36134"/>
    <w:rsid w:val="00D36D1E"/>
    <w:rsid w:val="00D42BC5"/>
    <w:rsid w:val="00D430FA"/>
    <w:rsid w:val="00D43E60"/>
    <w:rsid w:val="00D43EF1"/>
    <w:rsid w:val="00D4575D"/>
    <w:rsid w:val="00D469F8"/>
    <w:rsid w:val="00D4775E"/>
    <w:rsid w:val="00D53A27"/>
    <w:rsid w:val="00D54A40"/>
    <w:rsid w:val="00D603BA"/>
    <w:rsid w:val="00D6215F"/>
    <w:rsid w:val="00D66EC8"/>
    <w:rsid w:val="00D7290D"/>
    <w:rsid w:val="00D72EFA"/>
    <w:rsid w:val="00D75418"/>
    <w:rsid w:val="00D7558C"/>
    <w:rsid w:val="00D762AD"/>
    <w:rsid w:val="00D76988"/>
    <w:rsid w:val="00D83F64"/>
    <w:rsid w:val="00D84156"/>
    <w:rsid w:val="00D84A56"/>
    <w:rsid w:val="00D91F17"/>
    <w:rsid w:val="00D9528E"/>
    <w:rsid w:val="00D95620"/>
    <w:rsid w:val="00D95B1D"/>
    <w:rsid w:val="00D967DE"/>
    <w:rsid w:val="00DA0684"/>
    <w:rsid w:val="00DA2AF1"/>
    <w:rsid w:val="00DA35BE"/>
    <w:rsid w:val="00DA3CC2"/>
    <w:rsid w:val="00DA41CB"/>
    <w:rsid w:val="00DA4ABF"/>
    <w:rsid w:val="00DA6572"/>
    <w:rsid w:val="00DB36D9"/>
    <w:rsid w:val="00DB4509"/>
    <w:rsid w:val="00DB4584"/>
    <w:rsid w:val="00DB5C81"/>
    <w:rsid w:val="00DB62BC"/>
    <w:rsid w:val="00DC0CAC"/>
    <w:rsid w:val="00DC2030"/>
    <w:rsid w:val="00DC29D1"/>
    <w:rsid w:val="00DC450C"/>
    <w:rsid w:val="00DC4902"/>
    <w:rsid w:val="00DC4A7C"/>
    <w:rsid w:val="00DC555B"/>
    <w:rsid w:val="00DD19DB"/>
    <w:rsid w:val="00DD5B60"/>
    <w:rsid w:val="00DD5E81"/>
    <w:rsid w:val="00DD791C"/>
    <w:rsid w:val="00DE1C35"/>
    <w:rsid w:val="00DE3DBE"/>
    <w:rsid w:val="00DE50B1"/>
    <w:rsid w:val="00DE584C"/>
    <w:rsid w:val="00DE7333"/>
    <w:rsid w:val="00DE7BB0"/>
    <w:rsid w:val="00DF0353"/>
    <w:rsid w:val="00DF03F8"/>
    <w:rsid w:val="00DF1530"/>
    <w:rsid w:val="00DF2E61"/>
    <w:rsid w:val="00DF3F43"/>
    <w:rsid w:val="00DF42A5"/>
    <w:rsid w:val="00DF45AF"/>
    <w:rsid w:val="00DF63F9"/>
    <w:rsid w:val="00DF6439"/>
    <w:rsid w:val="00E029ED"/>
    <w:rsid w:val="00E03859"/>
    <w:rsid w:val="00E03C08"/>
    <w:rsid w:val="00E04819"/>
    <w:rsid w:val="00E1627F"/>
    <w:rsid w:val="00E16880"/>
    <w:rsid w:val="00E173EF"/>
    <w:rsid w:val="00E22334"/>
    <w:rsid w:val="00E241D6"/>
    <w:rsid w:val="00E2426F"/>
    <w:rsid w:val="00E26761"/>
    <w:rsid w:val="00E30295"/>
    <w:rsid w:val="00E31489"/>
    <w:rsid w:val="00E32965"/>
    <w:rsid w:val="00E36D93"/>
    <w:rsid w:val="00E371D2"/>
    <w:rsid w:val="00E37CE7"/>
    <w:rsid w:val="00E37F3F"/>
    <w:rsid w:val="00E41C26"/>
    <w:rsid w:val="00E41C2B"/>
    <w:rsid w:val="00E44793"/>
    <w:rsid w:val="00E4520A"/>
    <w:rsid w:val="00E45CB4"/>
    <w:rsid w:val="00E45D19"/>
    <w:rsid w:val="00E47249"/>
    <w:rsid w:val="00E47366"/>
    <w:rsid w:val="00E50678"/>
    <w:rsid w:val="00E537A4"/>
    <w:rsid w:val="00E538D6"/>
    <w:rsid w:val="00E5398F"/>
    <w:rsid w:val="00E541BA"/>
    <w:rsid w:val="00E54884"/>
    <w:rsid w:val="00E54FCF"/>
    <w:rsid w:val="00E56074"/>
    <w:rsid w:val="00E56B39"/>
    <w:rsid w:val="00E57A29"/>
    <w:rsid w:val="00E61BE8"/>
    <w:rsid w:val="00E6217B"/>
    <w:rsid w:val="00E62EB3"/>
    <w:rsid w:val="00E669BC"/>
    <w:rsid w:val="00E675E0"/>
    <w:rsid w:val="00E7016B"/>
    <w:rsid w:val="00E70D07"/>
    <w:rsid w:val="00E71519"/>
    <w:rsid w:val="00E71C6B"/>
    <w:rsid w:val="00E72FBD"/>
    <w:rsid w:val="00E73AF8"/>
    <w:rsid w:val="00E73BB3"/>
    <w:rsid w:val="00E74599"/>
    <w:rsid w:val="00E846AF"/>
    <w:rsid w:val="00E86416"/>
    <w:rsid w:val="00E869F7"/>
    <w:rsid w:val="00E90C62"/>
    <w:rsid w:val="00E91AED"/>
    <w:rsid w:val="00E91CF3"/>
    <w:rsid w:val="00E928CF"/>
    <w:rsid w:val="00E9352E"/>
    <w:rsid w:val="00E93552"/>
    <w:rsid w:val="00E93EB9"/>
    <w:rsid w:val="00E97856"/>
    <w:rsid w:val="00E97860"/>
    <w:rsid w:val="00E97F3D"/>
    <w:rsid w:val="00EA0F9F"/>
    <w:rsid w:val="00EA123A"/>
    <w:rsid w:val="00EA181B"/>
    <w:rsid w:val="00EA256A"/>
    <w:rsid w:val="00EA3CB8"/>
    <w:rsid w:val="00EA437F"/>
    <w:rsid w:val="00EA665E"/>
    <w:rsid w:val="00EA7BC7"/>
    <w:rsid w:val="00EA7E57"/>
    <w:rsid w:val="00EB3311"/>
    <w:rsid w:val="00EB620E"/>
    <w:rsid w:val="00EB7EF4"/>
    <w:rsid w:val="00EC7A35"/>
    <w:rsid w:val="00ED0FD6"/>
    <w:rsid w:val="00ED2E45"/>
    <w:rsid w:val="00ED3119"/>
    <w:rsid w:val="00ED401D"/>
    <w:rsid w:val="00ED4D7A"/>
    <w:rsid w:val="00ED5423"/>
    <w:rsid w:val="00ED6D82"/>
    <w:rsid w:val="00EE0C07"/>
    <w:rsid w:val="00EE1674"/>
    <w:rsid w:val="00EE2486"/>
    <w:rsid w:val="00EE24FC"/>
    <w:rsid w:val="00EE548D"/>
    <w:rsid w:val="00EE5C41"/>
    <w:rsid w:val="00EE6120"/>
    <w:rsid w:val="00EE635A"/>
    <w:rsid w:val="00EE639D"/>
    <w:rsid w:val="00EE7B6B"/>
    <w:rsid w:val="00EE7F79"/>
    <w:rsid w:val="00EF0200"/>
    <w:rsid w:val="00EF2A55"/>
    <w:rsid w:val="00EF4028"/>
    <w:rsid w:val="00EF42BB"/>
    <w:rsid w:val="00F03B6F"/>
    <w:rsid w:val="00F04E35"/>
    <w:rsid w:val="00F054D3"/>
    <w:rsid w:val="00F06EE7"/>
    <w:rsid w:val="00F07BF4"/>
    <w:rsid w:val="00F1029F"/>
    <w:rsid w:val="00F1287D"/>
    <w:rsid w:val="00F12C4E"/>
    <w:rsid w:val="00F13D53"/>
    <w:rsid w:val="00F143BA"/>
    <w:rsid w:val="00F15031"/>
    <w:rsid w:val="00F1763E"/>
    <w:rsid w:val="00F2400E"/>
    <w:rsid w:val="00F26C15"/>
    <w:rsid w:val="00F27065"/>
    <w:rsid w:val="00F30C6D"/>
    <w:rsid w:val="00F31A02"/>
    <w:rsid w:val="00F326CC"/>
    <w:rsid w:val="00F33715"/>
    <w:rsid w:val="00F36EB9"/>
    <w:rsid w:val="00F41A44"/>
    <w:rsid w:val="00F4266B"/>
    <w:rsid w:val="00F50556"/>
    <w:rsid w:val="00F53C26"/>
    <w:rsid w:val="00F549E6"/>
    <w:rsid w:val="00F56F60"/>
    <w:rsid w:val="00F573A3"/>
    <w:rsid w:val="00F65C77"/>
    <w:rsid w:val="00F7142E"/>
    <w:rsid w:val="00F72541"/>
    <w:rsid w:val="00F766AC"/>
    <w:rsid w:val="00F76A6A"/>
    <w:rsid w:val="00F80443"/>
    <w:rsid w:val="00F80F24"/>
    <w:rsid w:val="00F84AE7"/>
    <w:rsid w:val="00F84F7F"/>
    <w:rsid w:val="00F85505"/>
    <w:rsid w:val="00F87060"/>
    <w:rsid w:val="00F9055F"/>
    <w:rsid w:val="00F914AC"/>
    <w:rsid w:val="00F93C2B"/>
    <w:rsid w:val="00F94733"/>
    <w:rsid w:val="00F96381"/>
    <w:rsid w:val="00FA0BF0"/>
    <w:rsid w:val="00FA2D96"/>
    <w:rsid w:val="00FA35CE"/>
    <w:rsid w:val="00FA5748"/>
    <w:rsid w:val="00FA6F81"/>
    <w:rsid w:val="00FA781B"/>
    <w:rsid w:val="00FB09B7"/>
    <w:rsid w:val="00FB23D2"/>
    <w:rsid w:val="00FB4AAA"/>
    <w:rsid w:val="00FB667E"/>
    <w:rsid w:val="00FB6B51"/>
    <w:rsid w:val="00FC091B"/>
    <w:rsid w:val="00FC1745"/>
    <w:rsid w:val="00FD2F37"/>
    <w:rsid w:val="00FD30DF"/>
    <w:rsid w:val="00FD560D"/>
    <w:rsid w:val="00FD637D"/>
    <w:rsid w:val="00FE2B58"/>
    <w:rsid w:val="00FE485F"/>
    <w:rsid w:val="00FE523D"/>
    <w:rsid w:val="00FE61CD"/>
    <w:rsid w:val="00FE6586"/>
    <w:rsid w:val="00FF1144"/>
    <w:rsid w:val="00FF19FE"/>
    <w:rsid w:val="00FF1A58"/>
    <w:rsid w:val="00FF2613"/>
    <w:rsid w:val="00FF29B1"/>
    <w:rsid w:val="00FF314F"/>
    <w:rsid w:val="00FF67C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8AEF76"/>
  <w15:docId w15:val="{2E275BFE-69BC-43E9-A5F8-11C55CA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8D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D26A66"/>
    <w:pPr>
      <w:keepNext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  <w:outlineLvl w:val="0"/>
    </w:pPr>
    <w:rPr>
      <w:szCs w:val="20"/>
    </w:rPr>
  </w:style>
  <w:style w:type="paragraph" w:styleId="Balk2">
    <w:name w:val="heading 2"/>
    <w:basedOn w:val="Normal"/>
    <w:next w:val="Normal"/>
    <w:qFormat/>
    <w:rsid w:val="00D26A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D26A66"/>
  </w:style>
  <w:style w:type="character" w:customStyle="1" w:styleId="WW-Absatz-Standardschriftart">
    <w:name w:val="WW-Absatz-Standardschriftart"/>
    <w:rsid w:val="00D26A66"/>
  </w:style>
  <w:style w:type="character" w:customStyle="1" w:styleId="WW-Absatz-Standardschriftart1">
    <w:name w:val="WW-Absatz-Standardschriftart1"/>
    <w:rsid w:val="00D26A66"/>
  </w:style>
  <w:style w:type="character" w:customStyle="1" w:styleId="WW-Absatz-Standardschriftart11">
    <w:name w:val="WW-Absatz-Standardschriftart11"/>
    <w:rsid w:val="00D26A66"/>
  </w:style>
  <w:style w:type="character" w:customStyle="1" w:styleId="WW-Absatz-Standardschriftart111">
    <w:name w:val="WW-Absatz-Standardschriftart111"/>
    <w:rsid w:val="00D26A66"/>
  </w:style>
  <w:style w:type="character" w:customStyle="1" w:styleId="WW-Absatz-Standardschriftart1111">
    <w:name w:val="WW-Absatz-Standardschriftart1111"/>
    <w:rsid w:val="00D26A66"/>
  </w:style>
  <w:style w:type="character" w:customStyle="1" w:styleId="WW-Absatz-Standardschriftart11111">
    <w:name w:val="WW-Absatz-Standardschriftart11111"/>
    <w:rsid w:val="00D26A66"/>
  </w:style>
  <w:style w:type="character" w:customStyle="1" w:styleId="WW-Absatz-Standardschriftart111111">
    <w:name w:val="WW-Absatz-Standardschriftart111111"/>
    <w:rsid w:val="00D26A66"/>
  </w:style>
  <w:style w:type="character" w:customStyle="1" w:styleId="WW-Absatz-Standardschriftart1111111">
    <w:name w:val="WW-Absatz-Standardschriftart1111111"/>
    <w:rsid w:val="00D26A66"/>
  </w:style>
  <w:style w:type="character" w:customStyle="1" w:styleId="WW-Absatz-Standardschriftart11111111">
    <w:name w:val="WW-Absatz-Standardschriftart11111111"/>
    <w:rsid w:val="00D26A66"/>
  </w:style>
  <w:style w:type="character" w:customStyle="1" w:styleId="WW8Num2z0">
    <w:name w:val="WW8Num2z0"/>
    <w:rsid w:val="00D26A6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26A66"/>
    <w:rPr>
      <w:rFonts w:ascii="OpenSymbol" w:hAnsi="OpenSymbol" w:cs="OpenSymbol"/>
    </w:rPr>
  </w:style>
  <w:style w:type="character" w:customStyle="1" w:styleId="WW8Num2z3">
    <w:name w:val="WW8Num2z3"/>
    <w:rsid w:val="00D26A66"/>
    <w:rPr>
      <w:rFonts w:ascii="Symbol" w:hAnsi="Symbol" w:cs="OpenSymbol"/>
    </w:rPr>
  </w:style>
  <w:style w:type="character" w:customStyle="1" w:styleId="WW8Num3z0">
    <w:name w:val="WW8Num3z0"/>
    <w:rsid w:val="00D26A66"/>
    <w:rPr>
      <w:sz w:val="24"/>
      <w:szCs w:val="24"/>
    </w:rPr>
  </w:style>
  <w:style w:type="character" w:customStyle="1" w:styleId="WW8Num3z1">
    <w:name w:val="WW8Num3z1"/>
    <w:rsid w:val="00D26A66"/>
    <w:rPr>
      <w:rFonts w:ascii="OpenSymbol" w:hAnsi="OpenSymbol" w:cs="OpenSymbol"/>
    </w:rPr>
  </w:style>
  <w:style w:type="character" w:customStyle="1" w:styleId="WW8Num3z3">
    <w:name w:val="WW8Num3z3"/>
    <w:rsid w:val="00D26A66"/>
    <w:rPr>
      <w:rFonts w:ascii="Symbol" w:hAnsi="Symbol" w:cs="OpenSymbol"/>
    </w:rPr>
  </w:style>
  <w:style w:type="character" w:customStyle="1" w:styleId="WW8Num6z0">
    <w:name w:val="WW8Num6z0"/>
    <w:rsid w:val="00D26A66"/>
    <w:rPr>
      <w:rFonts w:cs="Times New Roman"/>
    </w:rPr>
  </w:style>
  <w:style w:type="character" w:customStyle="1" w:styleId="WW8Num7z0">
    <w:name w:val="WW8Num7z0"/>
    <w:rsid w:val="00D26A66"/>
    <w:rPr>
      <w:rFonts w:ascii="Symbol" w:hAnsi="Symbol"/>
    </w:rPr>
  </w:style>
  <w:style w:type="character" w:customStyle="1" w:styleId="WW8Num7z1">
    <w:name w:val="WW8Num7z1"/>
    <w:rsid w:val="00D26A66"/>
    <w:rPr>
      <w:rFonts w:ascii="Courier New" w:hAnsi="Courier New"/>
    </w:rPr>
  </w:style>
  <w:style w:type="character" w:customStyle="1" w:styleId="WW8Num7z2">
    <w:name w:val="WW8Num7z2"/>
    <w:rsid w:val="00D26A66"/>
    <w:rPr>
      <w:rFonts w:ascii="Wingdings" w:hAnsi="Wingdings"/>
    </w:rPr>
  </w:style>
  <w:style w:type="character" w:customStyle="1" w:styleId="WW8Num9z0">
    <w:name w:val="WW8Num9z0"/>
    <w:rsid w:val="00D26A6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6A66"/>
    <w:rPr>
      <w:rFonts w:ascii="Courier New" w:hAnsi="Courier New" w:cs="Courier New"/>
    </w:rPr>
  </w:style>
  <w:style w:type="character" w:customStyle="1" w:styleId="WW8Num9z2">
    <w:name w:val="WW8Num9z2"/>
    <w:rsid w:val="00D26A66"/>
    <w:rPr>
      <w:rFonts w:ascii="Wingdings" w:hAnsi="Wingdings"/>
    </w:rPr>
  </w:style>
  <w:style w:type="character" w:customStyle="1" w:styleId="WW8Num9z3">
    <w:name w:val="WW8Num9z3"/>
    <w:rsid w:val="00D26A66"/>
    <w:rPr>
      <w:rFonts w:ascii="Symbol" w:hAnsi="Symbol"/>
    </w:rPr>
  </w:style>
  <w:style w:type="character" w:customStyle="1" w:styleId="VarsaylanParagrafYazTipi2">
    <w:name w:val="Varsayılan Paragraf Yazı Tipi2"/>
    <w:rsid w:val="00D26A66"/>
  </w:style>
  <w:style w:type="character" w:customStyle="1" w:styleId="WW8Num4z0">
    <w:name w:val="WW8Num4z0"/>
    <w:rsid w:val="00D26A66"/>
    <w:rPr>
      <w:rFonts w:ascii="Symbol" w:hAnsi="Symbol"/>
    </w:rPr>
  </w:style>
  <w:style w:type="character" w:customStyle="1" w:styleId="WW8Num4z1">
    <w:name w:val="WW8Num4z1"/>
    <w:rsid w:val="00D26A66"/>
    <w:rPr>
      <w:rFonts w:ascii="Courier New" w:hAnsi="Courier New" w:cs="Courier New"/>
    </w:rPr>
  </w:style>
  <w:style w:type="character" w:customStyle="1" w:styleId="WW8Num4z2">
    <w:name w:val="WW8Num4z2"/>
    <w:rsid w:val="00D26A66"/>
    <w:rPr>
      <w:rFonts w:ascii="Wingdings" w:hAnsi="Wingdings"/>
    </w:rPr>
  </w:style>
  <w:style w:type="character" w:customStyle="1" w:styleId="WW8Num11z0">
    <w:name w:val="WW8Num11z0"/>
    <w:rsid w:val="00D26A66"/>
    <w:rPr>
      <w:rFonts w:ascii="Symbol" w:hAnsi="Symbol"/>
    </w:rPr>
  </w:style>
  <w:style w:type="character" w:customStyle="1" w:styleId="WW8Num11z1">
    <w:name w:val="WW8Num11z1"/>
    <w:rsid w:val="00D26A66"/>
    <w:rPr>
      <w:rFonts w:ascii="Courier New" w:hAnsi="Courier New" w:cs="Courier New"/>
    </w:rPr>
  </w:style>
  <w:style w:type="character" w:customStyle="1" w:styleId="WW8Num11z2">
    <w:name w:val="WW8Num11z2"/>
    <w:rsid w:val="00D26A66"/>
    <w:rPr>
      <w:rFonts w:ascii="Wingdings" w:hAnsi="Wingdings"/>
    </w:rPr>
  </w:style>
  <w:style w:type="character" w:customStyle="1" w:styleId="WW8Num17z0">
    <w:name w:val="WW8Num17z0"/>
    <w:rsid w:val="00D26A66"/>
    <w:rPr>
      <w:sz w:val="22"/>
    </w:rPr>
  </w:style>
  <w:style w:type="character" w:customStyle="1" w:styleId="VarsaylanParagrafYazTipi1">
    <w:name w:val="Varsayılan Paragraf Yazı Tipi1"/>
    <w:rsid w:val="00D26A66"/>
  </w:style>
  <w:style w:type="character" w:customStyle="1" w:styleId="GvdeMetniChar">
    <w:name w:val="Gövde Metni Char"/>
    <w:basedOn w:val="VarsaylanParagrafYazTipi1"/>
    <w:rsid w:val="00D26A66"/>
    <w:rPr>
      <w:sz w:val="24"/>
      <w:szCs w:val="24"/>
      <w:lang w:val="tr-TR" w:eastAsia="ar-SA" w:bidi="ar-SA"/>
    </w:rPr>
  </w:style>
  <w:style w:type="character" w:styleId="Kpr">
    <w:name w:val="Hyperlink"/>
    <w:basedOn w:val="VarsaylanParagrafYazTipi1"/>
    <w:rsid w:val="00D26A66"/>
    <w:rPr>
      <w:color w:val="0000FF"/>
      <w:u w:val="single"/>
    </w:rPr>
  </w:style>
  <w:style w:type="character" w:customStyle="1" w:styleId="DipnotKarakterleri">
    <w:name w:val="Dipnot Karakterleri"/>
    <w:basedOn w:val="VarsaylanParagrafYazTipi1"/>
    <w:rsid w:val="00D26A66"/>
    <w:rPr>
      <w:vertAlign w:val="superscript"/>
    </w:rPr>
  </w:style>
  <w:style w:type="character" w:styleId="SayfaNumaras">
    <w:name w:val="page number"/>
    <w:basedOn w:val="VarsaylanParagrafYazTipi1"/>
    <w:rsid w:val="00D26A66"/>
  </w:style>
  <w:style w:type="character" w:customStyle="1" w:styleId="BelgeBalantlarChar">
    <w:name w:val="Belge Bağlantıları Char"/>
    <w:basedOn w:val="VarsaylanParagrafYazTipi1"/>
    <w:rsid w:val="00D26A66"/>
    <w:rPr>
      <w:rFonts w:ascii="Tahoma" w:hAnsi="Tahoma" w:cs="Tahoma"/>
      <w:sz w:val="16"/>
      <w:szCs w:val="16"/>
      <w:lang w:val="tr-TR"/>
    </w:rPr>
  </w:style>
  <w:style w:type="character" w:styleId="DipnotBavurusu">
    <w:name w:val="footnote reference"/>
    <w:rsid w:val="00D26A66"/>
    <w:rPr>
      <w:vertAlign w:val="superscript"/>
    </w:rPr>
  </w:style>
  <w:style w:type="character" w:customStyle="1" w:styleId="SonnotKarakterleri">
    <w:name w:val="Sonnot Karakterleri"/>
    <w:rsid w:val="00D26A66"/>
    <w:rPr>
      <w:vertAlign w:val="superscript"/>
    </w:rPr>
  </w:style>
  <w:style w:type="character" w:customStyle="1" w:styleId="WW-SonnotKarakterleri">
    <w:name w:val="WW-Sonnot Karakterleri"/>
    <w:rsid w:val="00D26A66"/>
  </w:style>
  <w:style w:type="character" w:styleId="SonnotBavurusu">
    <w:name w:val="endnote reference"/>
    <w:rsid w:val="00D26A66"/>
    <w:rPr>
      <w:vertAlign w:val="superscript"/>
    </w:rPr>
  </w:style>
  <w:style w:type="paragraph" w:customStyle="1" w:styleId="Balk">
    <w:name w:val="Başlık"/>
    <w:basedOn w:val="Normal"/>
    <w:next w:val="GvdeMetni"/>
    <w:rsid w:val="00D26A6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rsid w:val="00D26A66"/>
    <w:pPr>
      <w:jc w:val="both"/>
    </w:pPr>
  </w:style>
  <w:style w:type="paragraph" w:styleId="Liste">
    <w:name w:val="List"/>
    <w:basedOn w:val="GvdeMetni"/>
    <w:rsid w:val="00D26A66"/>
    <w:rPr>
      <w:rFonts w:cs="Tahoma"/>
    </w:rPr>
  </w:style>
  <w:style w:type="paragraph" w:customStyle="1" w:styleId="Balk0">
    <w:name w:val="Başlık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D26A66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11">
    <w:name w:val="WW-Başlık11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111">
    <w:name w:val="WW-Başlık111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1111">
    <w:name w:val="WW-Başlık1111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11111">
    <w:name w:val="WW-Başlık11111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111111">
    <w:name w:val="WW-Başlık111111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">
    <w:name w:val="WW-Başlık1111111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">
    <w:name w:val="WW-Başlık111111111"/>
    <w:basedOn w:val="Normal"/>
    <w:rsid w:val="00D26A66"/>
    <w:pPr>
      <w:suppressLineNumbers/>
      <w:spacing w:before="120" w:after="120"/>
    </w:pPr>
    <w:rPr>
      <w:rFonts w:cs="Tahoma"/>
      <w:i/>
      <w:iCs/>
    </w:rPr>
  </w:style>
  <w:style w:type="paragraph" w:styleId="KonuBal">
    <w:name w:val="Title"/>
    <w:basedOn w:val="Balk"/>
    <w:next w:val="Altyaz"/>
    <w:qFormat/>
    <w:rsid w:val="00D26A66"/>
  </w:style>
  <w:style w:type="paragraph" w:styleId="Altyaz">
    <w:name w:val="Subtitle"/>
    <w:basedOn w:val="Balk"/>
    <w:next w:val="GvdeMetni"/>
    <w:qFormat/>
    <w:rsid w:val="00D26A66"/>
    <w:pPr>
      <w:jc w:val="center"/>
    </w:pPr>
    <w:rPr>
      <w:i/>
      <w:iCs/>
    </w:rPr>
  </w:style>
  <w:style w:type="paragraph" w:styleId="stBilgi">
    <w:name w:val="header"/>
    <w:basedOn w:val="Normal"/>
    <w:link w:val="stBilgiChar"/>
    <w:rsid w:val="00D26A66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rsid w:val="00D26A66"/>
    <w:pPr>
      <w:tabs>
        <w:tab w:val="center" w:pos="4320"/>
        <w:tab w:val="right" w:pos="8640"/>
      </w:tabs>
    </w:pPr>
  </w:style>
  <w:style w:type="paragraph" w:styleId="BalonMetni">
    <w:name w:val="Balloon Text"/>
    <w:basedOn w:val="Normal"/>
    <w:rsid w:val="00D26A66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D26A6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Default">
    <w:name w:val="Default"/>
    <w:rsid w:val="00D26A6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BodyText31">
    <w:name w:val="Body Text 31"/>
    <w:basedOn w:val="Normal"/>
    <w:rsid w:val="00D26A66"/>
    <w:pPr>
      <w:overflowPunct w:val="0"/>
      <w:autoSpaceDE w:val="0"/>
      <w:jc w:val="center"/>
      <w:textAlignment w:val="baseline"/>
    </w:pPr>
    <w:rPr>
      <w:rFonts w:ascii="Arial" w:hAnsi="Arial"/>
      <w:b/>
      <w:szCs w:val="20"/>
    </w:rPr>
  </w:style>
  <w:style w:type="paragraph" w:styleId="DipnotMetni">
    <w:name w:val="footnote text"/>
    <w:aliases w:val="Podrozdział"/>
    <w:basedOn w:val="Normal"/>
    <w:link w:val="DipnotMetniChar"/>
    <w:uiPriority w:val="99"/>
    <w:rsid w:val="00D26A66"/>
    <w:rPr>
      <w:sz w:val="20"/>
      <w:szCs w:val="20"/>
      <w:lang w:val="en-US"/>
    </w:rPr>
  </w:style>
  <w:style w:type="paragraph" w:customStyle="1" w:styleId="GvdeMetni31">
    <w:name w:val="Gövde Metni 31"/>
    <w:basedOn w:val="Normal"/>
    <w:rsid w:val="00D26A66"/>
    <w:pPr>
      <w:spacing w:after="120"/>
    </w:pPr>
    <w:rPr>
      <w:sz w:val="16"/>
      <w:szCs w:val="16"/>
    </w:rPr>
  </w:style>
  <w:style w:type="paragraph" w:customStyle="1" w:styleId="BodyText24">
    <w:name w:val="Body Text 24"/>
    <w:basedOn w:val="Normal"/>
    <w:rsid w:val="00D26A66"/>
    <w:pPr>
      <w:overflowPunct w:val="0"/>
      <w:autoSpaceDE w:val="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Normal"/>
    <w:rsid w:val="00D26A66"/>
    <w:pPr>
      <w:overflowPunct w:val="0"/>
      <w:autoSpaceDE w:val="0"/>
      <w:ind w:firstLine="567"/>
      <w:jc w:val="both"/>
      <w:textAlignment w:val="baseline"/>
    </w:pPr>
    <w:rPr>
      <w:rFonts w:ascii="Arial" w:hAnsi="Arial"/>
      <w:szCs w:val="20"/>
    </w:rPr>
  </w:style>
  <w:style w:type="paragraph" w:customStyle="1" w:styleId="BodyText23">
    <w:name w:val="Body Text 23"/>
    <w:basedOn w:val="Normal"/>
    <w:rsid w:val="00D26A66"/>
    <w:pPr>
      <w:overflowPunct w:val="0"/>
      <w:autoSpaceDE w:val="0"/>
      <w:spacing w:after="60"/>
      <w:ind w:firstLine="340"/>
      <w:jc w:val="both"/>
      <w:textAlignment w:val="baseline"/>
    </w:pPr>
    <w:rPr>
      <w:szCs w:val="20"/>
    </w:rPr>
  </w:style>
  <w:style w:type="paragraph" w:customStyle="1" w:styleId="bekMetni1">
    <w:name w:val="Öbek Metni1"/>
    <w:basedOn w:val="Normal"/>
    <w:rsid w:val="00D26A66"/>
    <w:pPr>
      <w:ind w:left="1416" w:right="-1278"/>
    </w:pPr>
    <w:rPr>
      <w:szCs w:val="20"/>
    </w:rPr>
  </w:style>
  <w:style w:type="paragraph" w:customStyle="1" w:styleId="AralkYok1">
    <w:name w:val="Aralık Yok1"/>
    <w:rsid w:val="00D26A66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D26A66"/>
    <w:pPr>
      <w:spacing w:before="104" w:after="157"/>
    </w:pPr>
  </w:style>
  <w:style w:type="paragraph" w:customStyle="1" w:styleId="BelgeBalantlar1">
    <w:name w:val="Belge Bağlantıları1"/>
    <w:basedOn w:val="Normal"/>
    <w:rsid w:val="00D26A66"/>
    <w:rPr>
      <w:rFonts w:ascii="Tahoma" w:hAnsi="Tahoma" w:cs="Tahoma"/>
      <w:sz w:val="16"/>
      <w:szCs w:val="16"/>
    </w:rPr>
  </w:style>
  <w:style w:type="paragraph" w:customStyle="1" w:styleId="ListeParagraf1">
    <w:name w:val="Liste Paragraf1"/>
    <w:basedOn w:val="Normal"/>
    <w:uiPriority w:val="99"/>
    <w:rsid w:val="00D26A66"/>
    <w:pPr>
      <w:suppressAutoHyphens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ListeParagraf">
    <w:name w:val="List Paragraph"/>
    <w:basedOn w:val="Normal"/>
    <w:uiPriority w:val="34"/>
    <w:qFormat/>
    <w:rsid w:val="00D26A6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ereveierii">
    <w:name w:val="Çerçeve içeriği"/>
    <w:basedOn w:val="GvdeMetni"/>
    <w:rsid w:val="00D26A66"/>
  </w:style>
  <w:style w:type="paragraph" w:customStyle="1" w:styleId="Tabloerii">
    <w:name w:val="Tablo İçeriği"/>
    <w:basedOn w:val="Normal"/>
    <w:rsid w:val="00D26A66"/>
    <w:pPr>
      <w:suppressLineNumbers/>
    </w:pPr>
  </w:style>
  <w:style w:type="paragraph" w:customStyle="1" w:styleId="TabloBal">
    <w:name w:val="Tablo Başlığı"/>
    <w:basedOn w:val="Tabloerii"/>
    <w:rsid w:val="00D26A66"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0C1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46E2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ecxmsoheader">
    <w:name w:val="ecxmsoheader"/>
    <w:basedOn w:val="Normal"/>
    <w:rsid w:val="00CE148E"/>
    <w:pPr>
      <w:suppressAutoHyphens w:val="0"/>
      <w:spacing w:after="324"/>
    </w:pPr>
    <w:rPr>
      <w:lang w:eastAsia="tr-TR"/>
    </w:rPr>
  </w:style>
  <w:style w:type="paragraph" w:customStyle="1" w:styleId="ecxmsonormal">
    <w:name w:val="ecxmsonormal"/>
    <w:basedOn w:val="Normal"/>
    <w:rsid w:val="00CE148E"/>
    <w:pPr>
      <w:suppressAutoHyphens w:val="0"/>
      <w:spacing w:after="324"/>
    </w:pPr>
    <w:rPr>
      <w:lang w:eastAsia="tr-TR"/>
    </w:rPr>
  </w:style>
  <w:style w:type="character" w:customStyle="1" w:styleId="stBilgiChar">
    <w:name w:val="Üst Bilgi Char"/>
    <w:basedOn w:val="VarsaylanParagrafYazTipi"/>
    <w:link w:val="stBilgi"/>
    <w:rsid w:val="0036667E"/>
    <w:rPr>
      <w:sz w:val="24"/>
      <w:szCs w:val="24"/>
      <w:lang w:eastAsia="ar-SA"/>
    </w:rPr>
  </w:style>
  <w:style w:type="character" w:customStyle="1" w:styleId="DipnotMetniChar">
    <w:name w:val="Dipnot Metni Char"/>
    <w:aliases w:val="Podrozdział Char"/>
    <w:basedOn w:val="VarsaylanParagrafYazTipi"/>
    <w:link w:val="DipnotMetni"/>
    <w:uiPriority w:val="99"/>
    <w:rsid w:val="0036667E"/>
    <w:rPr>
      <w:lang w:val="en-US" w:eastAsia="ar-SA"/>
    </w:rPr>
  </w:style>
  <w:style w:type="paragraph" w:styleId="AralkYok">
    <w:name w:val="No Spacing"/>
    <w:uiPriority w:val="99"/>
    <w:qFormat/>
    <w:rsid w:val="00946F06"/>
    <w:rPr>
      <w:rFonts w:ascii="Calibri" w:eastAsia="Calibri" w:hAnsi="Calibri" w:cs="Calibri"/>
      <w:sz w:val="22"/>
      <w:szCs w:val="22"/>
      <w:lang w:eastAsia="en-US"/>
    </w:rPr>
  </w:style>
  <w:style w:type="paragraph" w:customStyle="1" w:styleId="bekMetni2">
    <w:name w:val="Öbek Metni2"/>
    <w:basedOn w:val="Normal"/>
    <w:rsid w:val="005D0EEB"/>
    <w:pPr>
      <w:ind w:left="1416" w:right="-1278"/>
    </w:pPr>
    <w:rPr>
      <w:szCs w:val="20"/>
    </w:rPr>
  </w:style>
  <w:style w:type="paragraph" w:customStyle="1" w:styleId="HeaderOdd">
    <w:name w:val="Header Odd"/>
    <w:basedOn w:val="AralkYok"/>
    <w:qFormat/>
    <w:rsid w:val="0000276F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paragraph" w:customStyle="1" w:styleId="ndeer">
    <w:name w:val="ndeer"/>
    <w:basedOn w:val="Normal"/>
    <w:rsid w:val="000D2A48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E7A82"/>
    <w:rPr>
      <w:sz w:val="24"/>
      <w:szCs w:val="24"/>
      <w:lang w:eastAsia="ar-SA"/>
    </w:rPr>
  </w:style>
  <w:style w:type="table" w:customStyle="1" w:styleId="KlavuzTablo5Koyu-Vurgu31">
    <w:name w:val="Kılavuz Tablo 5 Koyu - Vurgu 31"/>
    <w:basedOn w:val="NormalTablo"/>
    <w:uiPriority w:val="50"/>
    <w:rsid w:val="00365674"/>
    <w:pPr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ListeTablo3">
    <w:name w:val="List Table 3"/>
    <w:basedOn w:val="NormalTablo"/>
    <w:uiPriority w:val="48"/>
    <w:rsid w:val="00A658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A658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5">
    <w:name w:val="List Table 4 Accent 5"/>
    <w:basedOn w:val="NormalTablo"/>
    <w:uiPriority w:val="49"/>
    <w:rsid w:val="00A6587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E1C8-F449-47B8-9003-22629478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1720</Characters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2014-03-31T05:48:00Z</cp:lastPrinted>
  <dcterms:created xsi:type="dcterms:W3CDTF">2026-02-04T12:17:00Z</dcterms:created>
  <dcterms:modified xsi:type="dcterms:W3CDTF">2026-02-10T10:25:00Z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4e2e5757-7d74-4641-aaa0-5a19eaffecfa</vt:lpwstr>
  </property>
</Properties>
</file>